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custom.xml" ContentType="application/vnd.openxmlformats-officedocument.custom-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00F07611" w:rsidP="00F07611" w:rsidRDefault="00F07611" w14:paraId="54030241" w14:textId="6AD10078">
      <w:pPr>
        <w:pStyle w:val="1bodycopy10pt"/>
        <w:jc w:val="center"/>
        <w:rPr>
          <w:rFonts w:ascii="Calibri Light" w:hAnsi="Calibri Light" w:cs="Calibri Light"/>
          <w:sz w:val="24"/>
        </w:rPr>
      </w:pPr>
      <w:r>
        <w:rPr>
          <w:rFonts w:ascii="Calibri Light" w:hAnsi="Calibri Light" w:cs="Calibri Light"/>
          <w:noProof/>
          <w:sz w:val="24"/>
          <w14:ligatures w14:val="standardContextual"/>
        </w:rPr>
        <w:drawing>
          <wp:anchor distT="0" distB="0" distL="114300" distR="114300" simplePos="0" relativeHeight="251658240" behindDoc="0" locked="0" layoutInCell="1" allowOverlap="1" wp14:anchorId="78637AA6" wp14:editId="1D52A25A">
            <wp:simplePos x="0" y="0"/>
            <wp:positionH relativeFrom="page">
              <wp:posOffset>514751</wp:posOffset>
            </wp:positionH>
            <wp:positionV relativeFrom="paragraph">
              <wp:posOffset>0</wp:posOffset>
            </wp:positionV>
            <wp:extent cx="6571414" cy="9371782"/>
            <wp:effectExtent l="0" t="0" r="1270" b="1270"/>
            <wp:wrapThrough wrapText="bothSides">
              <wp:wrapPolygon edited="0">
                <wp:start x="0" y="0"/>
                <wp:lineTo x="0" y="21559"/>
                <wp:lineTo x="21542" y="21559"/>
                <wp:lineTo x="21542"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58C3312.tmp"/>
                    <pic:cNvPicPr/>
                  </pic:nvPicPr>
                  <pic:blipFill>
                    <a:blip r:embed="rId10">
                      <a:extLst>
                        <a:ext uri="{28A0092B-C50C-407E-A947-70E740481C1C}">
                          <a14:useLocalDpi xmlns:a14="http://schemas.microsoft.com/office/drawing/2010/main" val="0"/>
                        </a:ext>
                      </a:extLst>
                    </a:blip>
                    <a:stretch>
                      <a:fillRect/>
                    </a:stretch>
                  </pic:blipFill>
                  <pic:spPr>
                    <a:xfrm>
                      <a:off x="0" y="0"/>
                      <a:ext cx="6571414" cy="9371782"/>
                    </a:xfrm>
                    <a:prstGeom prst="rect">
                      <a:avLst/>
                    </a:prstGeom>
                  </pic:spPr>
                </pic:pic>
              </a:graphicData>
            </a:graphic>
            <wp14:sizeRelH relativeFrom="margin">
              <wp14:pctWidth>0</wp14:pctWidth>
            </wp14:sizeRelH>
            <wp14:sizeRelV relativeFrom="margin">
              <wp14:pctHeight>0</wp14:pctHeight>
            </wp14:sizeRelV>
          </wp:anchor>
        </w:drawing>
      </w:r>
    </w:p>
    <w:p w:rsidR="00F07611" w:rsidP="004B4B37" w:rsidRDefault="00F07611" w14:paraId="289376B1" w14:textId="77777777">
      <w:pPr>
        <w:pStyle w:val="1bodycopy10pt"/>
        <w:rPr>
          <w:rFonts w:ascii="Calibri Light" w:hAnsi="Calibri Light" w:cs="Calibri Light"/>
          <w:sz w:val="24"/>
        </w:rPr>
      </w:pPr>
    </w:p>
    <w:p w:rsidRPr="00F07611" w:rsidR="00F07611" w:rsidP="00F07611" w:rsidRDefault="00F07611" w14:paraId="7F8F7A75" w14:textId="22EAE658">
      <w:pPr>
        <w:pStyle w:val="1bodycopy10pt"/>
        <w:jc w:val="center"/>
        <w:rPr>
          <w:rFonts w:ascii="Calibri Light" w:hAnsi="Calibri Light" w:cs="Calibri Light"/>
          <w:sz w:val="24"/>
        </w:rPr>
      </w:pPr>
      <w:proofErr w:type="spellStart"/>
      <w:r w:rsidRPr="00F07611">
        <w:rPr>
          <w:rFonts w:ascii="Calibri Light" w:hAnsi="Calibri Light" w:cs="Calibri Light"/>
          <w:sz w:val="24"/>
        </w:rPr>
        <w:t>Elmley</w:t>
      </w:r>
      <w:proofErr w:type="spellEnd"/>
      <w:r w:rsidRPr="00F07611">
        <w:rPr>
          <w:rFonts w:ascii="Calibri Light" w:hAnsi="Calibri Light" w:cs="Calibri Light"/>
          <w:sz w:val="24"/>
        </w:rPr>
        <w:t xml:space="preserve"> Castle C of E First School </w:t>
      </w:r>
      <w:proofErr w:type="spellStart"/>
      <w:r w:rsidRPr="00F07611">
        <w:rPr>
          <w:rFonts w:ascii="Calibri Light" w:hAnsi="Calibri Light" w:cs="Calibri Light"/>
          <w:sz w:val="24"/>
        </w:rPr>
        <w:t>School</w:t>
      </w:r>
      <w:proofErr w:type="spellEnd"/>
      <w:r w:rsidRPr="00F07611">
        <w:rPr>
          <w:rFonts w:ascii="Calibri Light" w:hAnsi="Calibri Light" w:cs="Calibri Light"/>
          <w:sz w:val="24"/>
        </w:rPr>
        <w:t xml:space="preserve"> Vision</w:t>
      </w:r>
    </w:p>
    <w:p w:rsidRPr="00F07611" w:rsidR="00F07611" w:rsidP="00F07611" w:rsidRDefault="00F07611" w14:paraId="5F04429B" w14:textId="77777777">
      <w:pPr>
        <w:pStyle w:val="1bodycopy10pt"/>
        <w:jc w:val="center"/>
        <w:rPr>
          <w:rFonts w:ascii="Calibri Light" w:hAnsi="Calibri Light" w:cs="Calibri Light"/>
          <w:sz w:val="24"/>
        </w:rPr>
      </w:pPr>
    </w:p>
    <w:p w:rsidRPr="00F07611" w:rsidR="00F07611" w:rsidP="00F07611" w:rsidRDefault="00F07611" w14:paraId="3E59DD41" w14:textId="6719B744">
      <w:pPr>
        <w:pStyle w:val="1bodycopy10pt"/>
        <w:jc w:val="center"/>
        <w:rPr>
          <w:rFonts w:ascii="Calibri Light" w:hAnsi="Calibri Light" w:cs="Calibri Light"/>
          <w:sz w:val="24"/>
        </w:rPr>
      </w:pPr>
      <w:r w:rsidRPr="00F07611">
        <w:rPr>
          <w:rFonts w:ascii="Calibri Light" w:hAnsi="Calibri Light" w:cs="Calibri Light"/>
          <w:sz w:val="24"/>
        </w:rPr>
        <w:t xml:space="preserve">At </w:t>
      </w:r>
      <w:proofErr w:type="spellStart"/>
      <w:r w:rsidRPr="00F07611">
        <w:rPr>
          <w:rFonts w:ascii="Calibri Light" w:hAnsi="Calibri Light" w:cs="Calibri Light"/>
          <w:sz w:val="24"/>
        </w:rPr>
        <w:t>Elmley</w:t>
      </w:r>
      <w:proofErr w:type="spellEnd"/>
      <w:r w:rsidRPr="00F07611">
        <w:rPr>
          <w:rFonts w:ascii="Calibri Light" w:hAnsi="Calibri Light" w:cs="Calibri Light"/>
          <w:sz w:val="24"/>
        </w:rPr>
        <w:t xml:space="preserve"> Castle C of E First School, we believe that every child is a light in the world. We love</w:t>
      </w:r>
    </w:p>
    <w:p w:rsidRPr="00F07611" w:rsidR="00F07611" w:rsidP="00F07611" w:rsidRDefault="00F07611" w14:paraId="1889DF1B" w14:textId="609893DA">
      <w:pPr>
        <w:pStyle w:val="1bodycopy10pt"/>
        <w:jc w:val="center"/>
        <w:rPr>
          <w:rFonts w:ascii="Calibri Light" w:hAnsi="Calibri Light" w:cs="Calibri Light"/>
          <w:sz w:val="24"/>
        </w:rPr>
      </w:pPr>
      <w:r w:rsidRPr="00F07611">
        <w:rPr>
          <w:rFonts w:ascii="Calibri Light" w:hAnsi="Calibri Light" w:cs="Calibri Light"/>
          <w:sz w:val="24"/>
        </w:rPr>
        <w:t>one another, inspire growth, and serve our community with kindness. We embrace resilience,</w:t>
      </w:r>
    </w:p>
    <w:p w:rsidRPr="00F07611" w:rsidR="00F07611" w:rsidP="00F07611" w:rsidRDefault="00F07611" w14:paraId="7C40D623" w14:textId="586CFE77">
      <w:pPr>
        <w:pStyle w:val="1bodycopy10pt"/>
        <w:jc w:val="center"/>
        <w:rPr>
          <w:rFonts w:ascii="Calibri Light" w:hAnsi="Calibri Light" w:cs="Calibri Light"/>
          <w:sz w:val="24"/>
        </w:rPr>
      </w:pPr>
      <w:r w:rsidRPr="00F07611">
        <w:rPr>
          <w:rFonts w:ascii="Calibri Light" w:hAnsi="Calibri Light" w:cs="Calibri Light"/>
          <w:sz w:val="24"/>
        </w:rPr>
        <w:t>learning from our mistakes and growing stronger together. Each day, we strive to shine in all that</w:t>
      </w:r>
    </w:p>
    <w:p w:rsidRPr="00F07611" w:rsidR="00F07611" w:rsidP="00F07611" w:rsidRDefault="00F07611" w14:paraId="5E63F9EB" w14:textId="686B0720">
      <w:pPr>
        <w:pStyle w:val="1bodycopy10pt"/>
        <w:jc w:val="center"/>
        <w:rPr>
          <w:rFonts w:ascii="Calibri Light" w:hAnsi="Calibri Light" w:cs="Calibri Light"/>
          <w:sz w:val="24"/>
        </w:rPr>
      </w:pPr>
      <w:r w:rsidRPr="00F07611">
        <w:rPr>
          <w:rFonts w:ascii="Calibri Light" w:hAnsi="Calibri Light" w:cs="Calibri Light"/>
          <w:sz w:val="24"/>
        </w:rPr>
        <w:t>we do, creating a safe and welcoming space where everyone can grow in faith, knowledge, and</w:t>
      </w:r>
    </w:p>
    <w:p w:rsidRPr="00F07611" w:rsidR="00F07611" w:rsidP="00F07611" w:rsidRDefault="00F07611" w14:paraId="3C779A4B" w14:textId="6CFD460A">
      <w:pPr>
        <w:pStyle w:val="1bodycopy10pt"/>
        <w:jc w:val="center"/>
        <w:rPr>
          <w:rFonts w:ascii="Calibri Light" w:hAnsi="Calibri Light" w:cs="Calibri Light"/>
          <w:sz w:val="24"/>
        </w:rPr>
      </w:pPr>
      <w:r w:rsidRPr="00F07611">
        <w:rPr>
          <w:rFonts w:ascii="Calibri Light" w:hAnsi="Calibri Light" w:cs="Calibri Light"/>
          <w:sz w:val="24"/>
        </w:rPr>
        <w:t>community. Together, we light the way for a brighter future, serving as beacons of hope and love</w:t>
      </w:r>
    </w:p>
    <w:p w:rsidRPr="00F07611" w:rsidR="00F07611" w:rsidP="00F07611" w:rsidRDefault="00F07611" w14:paraId="5366F4A1" w14:textId="77777777">
      <w:pPr>
        <w:pStyle w:val="1bodycopy10pt"/>
        <w:jc w:val="center"/>
        <w:rPr>
          <w:rFonts w:ascii="Calibri Light" w:hAnsi="Calibri Light" w:cs="Calibri Light"/>
          <w:sz w:val="24"/>
        </w:rPr>
      </w:pPr>
      <w:r w:rsidRPr="00F07611">
        <w:rPr>
          <w:rFonts w:ascii="Calibri Light" w:hAnsi="Calibri Light" w:cs="Calibri Light"/>
          <w:sz w:val="24"/>
        </w:rPr>
        <w:t>to all.</w:t>
      </w:r>
    </w:p>
    <w:p w:rsidRPr="00F07611" w:rsidR="00F07611" w:rsidP="00F07611" w:rsidRDefault="00F07611" w14:paraId="2FC3A5F9" w14:textId="4B74F1A8">
      <w:pPr>
        <w:pStyle w:val="1bodycopy10pt"/>
        <w:jc w:val="center"/>
        <w:rPr>
          <w:rFonts w:ascii="Calibri Light" w:hAnsi="Calibri Light" w:cs="Calibri Light"/>
          <w:sz w:val="24"/>
        </w:rPr>
      </w:pPr>
      <w:r w:rsidRPr="00F07611">
        <w:rPr>
          <w:rFonts w:ascii="Calibri Light" w:hAnsi="Calibri Light" w:cs="Calibri Light"/>
          <w:sz w:val="24"/>
        </w:rPr>
        <w:t>"You are the light of the world. A city set on a hill cannot be hidden." – Matthew 5:14</w:t>
      </w:r>
    </w:p>
    <w:p w:rsidRPr="00F07611" w:rsidR="00F07611" w:rsidP="00F07611" w:rsidRDefault="00F07611" w14:paraId="7FC300FE" w14:textId="77777777">
      <w:pPr>
        <w:pStyle w:val="1bodycopy10pt"/>
        <w:jc w:val="center"/>
        <w:rPr>
          <w:rFonts w:ascii="Calibri Light" w:hAnsi="Calibri Light" w:cs="Calibri Light"/>
          <w:sz w:val="24"/>
        </w:rPr>
      </w:pPr>
      <w:r w:rsidRPr="00F07611">
        <w:rPr>
          <w:rFonts w:ascii="Calibri Light" w:hAnsi="Calibri Light" w:cs="Calibri Light"/>
          <w:sz w:val="24"/>
        </w:rPr>
        <w:t>BLISS</w:t>
      </w:r>
    </w:p>
    <w:p w:rsidRPr="00F07611" w:rsidR="00F07611" w:rsidP="00F07611" w:rsidRDefault="00F07611" w14:paraId="770A11AC" w14:textId="77777777">
      <w:pPr>
        <w:pStyle w:val="1bodycopy10pt"/>
        <w:jc w:val="center"/>
        <w:rPr>
          <w:rFonts w:ascii="Calibri Light" w:hAnsi="Calibri Light" w:cs="Calibri Light"/>
          <w:sz w:val="24"/>
        </w:rPr>
      </w:pPr>
      <w:r w:rsidRPr="00F07611">
        <w:rPr>
          <w:rFonts w:ascii="Calibri Light" w:hAnsi="Calibri Light" w:cs="Calibri Light"/>
          <w:sz w:val="24"/>
        </w:rPr>
        <w:t>Believe in yourself</w:t>
      </w:r>
    </w:p>
    <w:p w:rsidRPr="00F07611" w:rsidR="00F07611" w:rsidP="00F07611" w:rsidRDefault="00F07611" w14:paraId="5854E7FF" w14:textId="77777777">
      <w:pPr>
        <w:pStyle w:val="1bodycopy10pt"/>
        <w:jc w:val="center"/>
        <w:rPr>
          <w:rFonts w:ascii="Calibri Light" w:hAnsi="Calibri Light" w:cs="Calibri Light"/>
          <w:sz w:val="24"/>
        </w:rPr>
      </w:pPr>
      <w:r w:rsidRPr="00F07611">
        <w:rPr>
          <w:rFonts w:ascii="Calibri Light" w:hAnsi="Calibri Light" w:cs="Calibri Light"/>
          <w:sz w:val="24"/>
        </w:rPr>
        <w:t>Love one another</w:t>
      </w:r>
    </w:p>
    <w:p w:rsidRPr="00F07611" w:rsidR="00F07611" w:rsidP="00F07611" w:rsidRDefault="00F07611" w14:paraId="4C550CDC" w14:textId="77777777">
      <w:pPr>
        <w:pStyle w:val="1bodycopy10pt"/>
        <w:jc w:val="center"/>
        <w:rPr>
          <w:rFonts w:ascii="Calibri Light" w:hAnsi="Calibri Light" w:cs="Calibri Light"/>
          <w:sz w:val="24"/>
        </w:rPr>
      </w:pPr>
      <w:r w:rsidRPr="00F07611">
        <w:rPr>
          <w:rFonts w:ascii="Calibri Light" w:hAnsi="Calibri Light" w:cs="Calibri Light"/>
          <w:sz w:val="24"/>
        </w:rPr>
        <w:t>Inspire greatness</w:t>
      </w:r>
    </w:p>
    <w:p w:rsidRPr="00F07611" w:rsidR="00F07611" w:rsidP="00F07611" w:rsidRDefault="00F07611" w14:paraId="75DB2AFC" w14:textId="77777777">
      <w:pPr>
        <w:pStyle w:val="1bodycopy10pt"/>
        <w:jc w:val="center"/>
        <w:rPr>
          <w:rFonts w:ascii="Calibri Light" w:hAnsi="Calibri Light" w:cs="Calibri Light"/>
          <w:sz w:val="24"/>
        </w:rPr>
      </w:pPr>
      <w:r w:rsidRPr="00F07611">
        <w:rPr>
          <w:rFonts w:ascii="Calibri Light" w:hAnsi="Calibri Light" w:cs="Calibri Light"/>
          <w:sz w:val="24"/>
        </w:rPr>
        <w:t>Shine with kindness</w:t>
      </w:r>
    </w:p>
    <w:p w:rsidRPr="00F07611" w:rsidR="00F07611" w:rsidP="00F07611" w:rsidRDefault="00F07611" w14:paraId="740D084B" w14:textId="77777777">
      <w:pPr>
        <w:pStyle w:val="1bodycopy10pt"/>
        <w:jc w:val="center"/>
        <w:rPr>
          <w:rFonts w:ascii="Calibri Light" w:hAnsi="Calibri Light" w:cs="Calibri Light"/>
          <w:sz w:val="24"/>
        </w:rPr>
      </w:pPr>
      <w:r w:rsidRPr="00F07611">
        <w:rPr>
          <w:rFonts w:ascii="Calibri Light" w:hAnsi="Calibri Light" w:cs="Calibri Light"/>
          <w:sz w:val="24"/>
        </w:rPr>
        <w:t>Serve with a heart of compassion</w:t>
      </w:r>
    </w:p>
    <w:p w:rsidRPr="004B4B37" w:rsidR="004B4B37" w:rsidP="004B4B37" w:rsidRDefault="00F07611" w14:paraId="5B413780" w14:textId="544FA9A5">
      <w:pPr>
        <w:pStyle w:val="1bodycopy10pt"/>
        <w:jc w:val="center"/>
        <w:rPr>
          <w:rFonts w:ascii="Calibri Light" w:hAnsi="Calibri Light" w:cs="Calibri Light"/>
          <w:sz w:val="24"/>
        </w:rPr>
      </w:pPr>
      <w:r w:rsidRPr="00F07611">
        <w:rPr>
          <w:rFonts w:ascii="Calibri Light" w:hAnsi="Calibri Light" w:cs="Calibri Light"/>
          <w:sz w:val="24"/>
        </w:rPr>
        <w:t>Let your Light Shine!</w:t>
      </w:r>
    </w:p>
    <w:p w:rsidRPr="00AE3784" w:rsidR="00AE3784" w:rsidP="00AE3784" w:rsidRDefault="00AE3784" w14:paraId="37DEA216" w14:textId="477BD23B">
      <w:pPr>
        <w:pStyle w:val="TOCHeading"/>
        <w:spacing w:before="0" w:after="120"/>
        <w:rPr>
          <w:rFonts w:cs="Calibri Light"/>
          <w:b/>
          <w:color w:val="auto"/>
          <w:sz w:val="24"/>
          <w:szCs w:val="24"/>
        </w:rPr>
      </w:pPr>
      <w:r w:rsidRPr="00AE3784">
        <w:rPr>
          <w:rFonts w:cs="Calibri Light"/>
          <w:b/>
          <w:color w:val="auto"/>
          <w:sz w:val="24"/>
          <w:szCs w:val="24"/>
        </w:rPr>
        <w:t>Contents</w:t>
      </w:r>
    </w:p>
    <w:p w:rsidRPr="00AE3784" w:rsidR="00AE3784" w:rsidP="00AE3784" w:rsidRDefault="00AE3784" w14:paraId="72FCF2B7" w14:textId="77777777">
      <w:pPr>
        <w:pStyle w:val="TOC1"/>
        <w:tabs>
          <w:tab w:val="right" w:leader="dot" w:pos="9736"/>
        </w:tabs>
        <w:rPr>
          <w:rFonts w:ascii="Calibri Light" w:hAnsi="Calibri Light" w:eastAsia="Times New Roman" w:cs="Calibri Light"/>
          <w:noProof/>
          <w:sz w:val="24"/>
          <w:lang w:val="en-GB" w:eastAsia="en-GB"/>
        </w:rPr>
      </w:pPr>
      <w:r w:rsidRPr="00AE3784">
        <w:rPr>
          <w:rFonts w:ascii="Calibri Light" w:hAnsi="Calibri Light" w:cs="Calibri Light"/>
          <w:b/>
          <w:bCs/>
          <w:noProof/>
          <w:sz w:val="24"/>
        </w:rPr>
        <w:fldChar w:fldCharType="begin"/>
      </w:r>
      <w:r w:rsidRPr="00AE3784">
        <w:rPr>
          <w:rFonts w:ascii="Calibri Light" w:hAnsi="Calibri Light" w:cs="Calibri Light"/>
          <w:b/>
          <w:bCs/>
          <w:noProof/>
          <w:sz w:val="24"/>
        </w:rPr>
        <w:instrText xml:space="preserve"> TOC \o "1-3" \h \z \u </w:instrText>
      </w:r>
      <w:r w:rsidRPr="00AE3784">
        <w:rPr>
          <w:rFonts w:ascii="Calibri Light" w:hAnsi="Calibri Light" w:cs="Calibri Light"/>
          <w:b/>
          <w:bCs/>
          <w:noProof/>
          <w:sz w:val="24"/>
        </w:rPr>
        <w:fldChar w:fldCharType="separate"/>
      </w:r>
      <w:hyperlink w:history="1" w:anchor="_Toc107843965">
        <w:r w:rsidRPr="00AE3784">
          <w:rPr>
            <w:rStyle w:val="Hyperlink"/>
            <w:rFonts w:ascii="Calibri Light" w:hAnsi="Calibri Light" w:cs="Calibri Light"/>
            <w:noProof/>
            <w:color w:val="auto"/>
            <w:sz w:val="24"/>
          </w:rPr>
          <w:t>1. Aims</w:t>
        </w:r>
        <w:r w:rsidRPr="00AE3784">
          <w:rPr>
            <w:rFonts w:ascii="Calibri Light" w:hAnsi="Calibri Light" w:cs="Calibri Light"/>
            <w:noProof/>
            <w:webHidden/>
            <w:sz w:val="24"/>
          </w:rPr>
          <w:tab/>
        </w:r>
        <w:r w:rsidRPr="00AE3784">
          <w:rPr>
            <w:rFonts w:ascii="Calibri Light" w:hAnsi="Calibri Light" w:cs="Calibri Light"/>
            <w:noProof/>
            <w:webHidden/>
            <w:sz w:val="24"/>
          </w:rPr>
          <w:t>2</w:t>
        </w:r>
      </w:hyperlink>
    </w:p>
    <w:p w:rsidRPr="00AE3784" w:rsidR="00AE3784" w:rsidP="00AE3784" w:rsidRDefault="004B4B37" w14:paraId="6CF856AE" w14:textId="77777777">
      <w:pPr>
        <w:pStyle w:val="TOC1"/>
        <w:tabs>
          <w:tab w:val="right" w:leader="dot" w:pos="9736"/>
        </w:tabs>
        <w:rPr>
          <w:rFonts w:ascii="Calibri Light" w:hAnsi="Calibri Light" w:eastAsia="Times New Roman" w:cs="Calibri Light"/>
          <w:noProof/>
          <w:sz w:val="24"/>
          <w:lang w:val="en-GB" w:eastAsia="en-GB"/>
        </w:rPr>
      </w:pPr>
      <w:hyperlink w:history="1" w:anchor="_Toc107843966">
        <w:r w:rsidRPr="00AE3784" w:rsidR="00AE3784">
          <w:rPr>
            <w:rStyle w:val="Hyperlink"/>
            <w:rFonts w:ascii="Calibri Light" w:hAnsi="Calibri Light" w:cs="Calibri Light"/>
            <w:noProof/>
            <w:color w:val="auto"/>
            <w:sz w:val="24"/>
          </w:rPr>
          <w:t>2. Legislation and statutory responsibilities</w:t>
        </w:r>
        <w:r w:rsidRPr="00AE3784" w:rsidR="00AE3784">
          <w:rPr>
            <w:rFonts w:ascii="Calibri Light" w:hAnsi="Calibri Light" w:cs="Calibri Light"/>
            <w:noProof/>
            <w:webHidden/>
            <w:sz w:val="24"/>
          </w:rPr>
          <w:tab/>
        </w:r>
        <w:r w:rsidRPr="00AE3784" w:rsidR="00AE3784">
          <w:rPr>
            <w:rFonts w:ascii="Calibri Light" w:hAnsi="Calibri Light" w:cs="Calibri Light"/>
            <w:noProof/>
            <w:webHidden/>
            <w:sz w:val="24"/>
          </w:rPr>
          <w:t>2</w:t>
        </w:r>
      </w:hyperlink>
    </w:p>
    <w:p w:rsidRPr="00AE3784" w:rsidR="00AE3784" w:rsidP="00AE3784" w:rsidRDefault="004B4B37" w14:paraId="0E224953" w14:textId="77777777">
      <w:pPr>
        <w:pStyle w:val="TOC1"/>
        <w:tabs>
          <w:tab w:val="right" w:leader="dot" w:pos="9736"/>
        </w:tabs>
        <w:rPr>
          <w:rFonts w:ascii="Calibri Light" w:hAnsi="Calibri Light" w:eastAsia="Times New Roman" w:cs="Calibri Light"/>
          <w:noProof/>
          <w:sz w:val="24"/>
          <w:lang w:val="en-GB" w:eastAsia="en-GB"/>
        </w:rPr>
      </w:pPr>
      <w:hyperlink w:history="1" w:anchor="_Toc107843967">
        <w:r w:rsidRPr="00AE3784" w:rsidR="00AE3784">
          <w:rPr>
            <w:rStyle w:val="Hyperlink"/>
            <w:rFonts w:ascii="Calibri Light" w:hAnsi="Calibri Light" w:cs="Calibri Light"/>
            <w:noProof/>
            <w:color w:val="auto"/>
            <w:sz w:val="24"/>
          </w:rPr>
          <w:t>3. Roles and responsibilities</w:t>
        </w:r>
        <w:r w:rsidRPr="00AE3784" w:rsidR="00AE3784">
          <w:rPr>
            <w:rFonts w:ascii="Calibri Light" w:hAnsi="Calibri Light" w:cs="Calibri Light"/>
            <w:noProof/>
            <w:webHidden/>
            <w:sz w:val="24"/>
          </w:rPr>
          <w:tab/>
        </w:r>
        <w:r w:rsidRPr="00AE3784" w:rsidR="00AE3784">
          <w:rPr>
            <w:rFonts w:ascii="Calibri Light" w:hAnsi="Calibri Light" w:cs="Calibri Light"/>
            <w:noProof/>
            <w:webHidden/>
            <w:sz w:val="24"/>
          </w:rPr>
          <w:t>3</w:t>
        </w:r>
      </w:hyperlink>
    </w:p>
    <w:p w:rsidRPr="00AE3784" w:rsidR="00AE3784" w:rsidP="00AE3784" w:rsidRDefault="004B4B37" w14:paraId="5463AF39" w14:textId="77777777">
      <w:pPr>
        <w:pStyle w:val="TOC1"/>
        <w:tabs>
          <w:tab w:val="right" w:leader="dot" w:pos="9736"/>
        </w:tabs>
        <w:rPr>
          <w:rFonts w:ascii="Calibri Light" w:hAnsi="Calibri Light" w:eastAsia="Times New Roman" w:cs="Calibri Light"/>
          <w:noProof/>
          <w:sz w:val="24"/>
          <w:lang w:val="en-GB" w:eastAsia="en-GB"/>
        </w:rPr>
      </w:pPr>
      <w:hyperlink w:history="1" w:anchor="_Toc107843968">
        <w:r w:rsidRPr="00AE3784" w:rsidR="00AE3784">
          <w:rPr>
            <w:rStyle w:val="Hyperlink"/>
            <w:rFonts w:ascii="Calibri Light" w:hAnsi="Calibri Light" w:cs="Calibri Light"/>
            <w:bCs/>
            <w:noProof/>
            <w:color w:val="auto"/>
            <w:sz w:val="24"/>
          </w:rPr>
          <w:t xml:space="preserve">4. </w:t>
        </w:r>
        <w:r w:rsidRPr="00AE3784" w:rsidR="00AE3784">
          <w:rPr>
            <w:rStyle w:val="Hyperlink"/>
            <w:rFonts w:ascii="Calibri Light" w:hAnsi="Calibri Light" w:cs="Calibri Light"/>
            <w:noProof/>
            <w:color w:val="auto"/>
            <w:sz w:val="24"/>
          </w:rPr>
          <w:t>Equal opportunities</w:t>
        </w:r>
        <w:r w:rsidRPr="00AE3784" w:rsidR="00AE3784">
          <w:rPr>
            <w:rFonts w:ascii="Calibri Light" w:hAnsi="Calibri Light" w:cs="Calibri Light"/>
            <w:noProof/>
            <w:webHidden/>
            <w:sz w:val="24"/>
          </w:rPr>
          <w:tab/>
        </w:r>
        <w:r w:rsidRPr="00AE3784" w:rsidR="00AE3784">
          <w:rPr>
            <w:rFonts w:ascii="Calibri Light" w:hAnsi="Calibri Light" w:cs="Calibri Light"/>
            <w:noProof/>
            <w:webHidden/>
            <w:sz w:val="24"/>
          </w:rPr>
          <w:t>4</w:t>
        </w:r>
      </w:hyperlink>
    </w:p>
    <w:p w:rsidRPr="00AE3784" w:rsidR="00AE3784" w:rsidP="00AE3784" w:rsidRDefault="004B4B37" w14:paraId="0F45EEC8" w14:textId="77777777">
      <w:pPr>
        <w:pStyle w:val="TOC1"/>
        <w:tabs>
          <w:tab w:val="right" w:leader="dot" w:pos="9736"/>
        </w:tabs>
        <w:rPr>
          <w:rFonts w:ascii="Calibri Light" w:hAnsi="Calibri Light" w:eastAsia="Times New Roman" w:cs="Calibri Light"/>
          <w:noProof/>
          <w:sz w:val="24"/>
          <w:lang w:val="en-GB" w:eastAsia="en-GB"/>
        </w:rPr>
      </w:pPr>
      <w:hyperlink w:history="1" w:anchor="_Toc107843969">
        <w:r w:rsidRPr="00AE3784" w:rsidR="00AE3784">
          <w:rPr>
            <w:rStyle w:val="Hyperlink"/>
            <w:rFonts w:ascii="Calibri Light" w:hAnsi="Calibri Light" w:cs="Calibri Light"/>
            <w:noProof/>
            <w:color w:val="auto"/>
            <w:sz w:val="24"/>
          </w:rPr>
          <w:t>5. Being notified that a child has a medical condition</w:t>
        </w:r>
        <w:r w:rsidRPr="00AE3784" w:rsidR="00AE3784">
          <w:rPr>
            <w:rFonts w:ascii="Calibri Light" w:hAnsi="Calibri Light" w:cs="Calibri Light"/>
            <w:noProof/>
            <w:webHidden/>
            <w:sz w:val="24"/>
          </w:rPr>
          <w:tab/>
        </w:r>
        <w:r w:rsidRPr="00AE3784" w:rsidR="00AE3784">
          <w:rPr>
            <w:rFonts w:ascii="Calibri Light" w:hAnsi="Calibri Light" w:cs="Calibri Light"/>
            <w:noProof/>
            <w:webHidden/>
            <w:sz w:val="24"/>
          </w:rPr>
          <w:t>4</w:t>
        </w:r>
      </w:hyperlink>
    </w:p>
    <w:p w:rsidRPr="00AE3784" w:rsidR="00AE3784" w:rsidP="00AE3784" w:rsidRDefault="004B4B37" w14:paraId="08E636AB" w14:textId="77777777">
      <w:pPr>
        <w:pStyle w:val="TOC1"/>
        <w:tabs>
          <w:tab w:val="right" w:leader="dot" w:pos="9736"/>
        </w:tabs>
        <w:rPr>
          <w:rFonts w:ascii="Calibri Light" w:hAnsi="Calibri Light" w:eastAsia="Times New Roman" w:cs="Calibri Light"/>
          <w:noProof/>
          <w:sz w:val="24"/>
          <w:lang w:val="en-GB" w:eastAsia="en-GB"/>
        </w:rPr>
      </w:pPr>
      <w:hyperlink w:history="1" w:anchor="_Toc107843970">
        <w:r w:rsidRPr="00AE3784" w:rsidR="00AE3784">
          <w:rPr>
            <w:rStyle w:val="Hyperlink"/>
            <w:rFonts w:ascii="Calibri Light" w:hAnsi="Calibri Light" w:cs="Calibri Light"/>
            <w:noProof/>
            <w:color w:val="auto"/>
            <w:sz w:val="24"/>
          </w:rPr>
          <w:t>6. Individual healthcare plans</w:t>
        </w:r>
        <w:r w:rsidRPr="00AE3784" w:rsidR="00AE3784">
          <w:rPr>
            <w:rFonts w:ascii="Calibri Light" w:hAnsi="Calibri Light" w:cs="Calibri Light"/>
            <w:noProof/>
            <w:webHidden/>
            <w:sz w:val="24"/>
          </w:rPr>
          <w:tab/>
        </w:r>
        <w:r w:rsidRPr="00AE3784" w:rsidR="00AE3784">
          <w:rPr>
            <w:rFonts w:ascii="Calibri Light" w:hAnsi="Calibri Light" w:cs="Calibri Light"/>
            <w:noProof/>
            <w:webHidden/>
            <w:sz w:val="24"/>
          </w:rPr>
          <w:t>4</w:t>
        </w:r>
      </w:hyperlink>
    </w:p>
    <w:p w:rsidRPr="00AE3784" w:rsidR="00AE3784" w:rsidP="00AE3784" w:rsidRDefault="004B4B37" w14:paraId="02CBE098" w14:textId="77777777">
      <w:pPr>
        <w:pStyle w:val="TOC1"/>
        <w:tabs>
          <w:tab w:val="right" w:leader="dot" w:pos="9736"/>
        </w:tabs>
        <w:rPr>
          <w:rFonts w:ascii="Calibri Light" w:hAnsi="Calibri Light" w:eastAsia="Times New Roman" w:cs="Calibri Light"/>
          <w:noProof/>
          <w:sz w:val="24"/>
          <w:lang w:val="en-GB" w:eastAsia="en-GB"/>
        </w:rPr>
      </w:pPr>
      <w:hyperlink w:history="1" w:anchor="_Toc107843971">
        <w:r w:rsidRPr="00AE3784" w:rsidR="00AE3784">
          <w:rPr>
            <w:rStyle w:val="Hyperlink"/>
            <w:rFonts w:ascii="Calibri Light" w:hAnsi="Calibri Light" w:cs="Calibri Light"/>
            <w:noProof/>
            <w:color w:val="auto"/>
            <w:sz w:val="24"/>
          </w:rPr>
          <w:t>7. Managing medicines</w:t>
        </w:r>
        <w:r w:rsidRPr="00AE3784" w:rsidR="00AE3784">
          <w:rPr>
            <w:rFonts w:ascii="Calibri Light" w:hAnsi="Calibri Light" w:cs="Calibri Light"/>
            <w:noProof/>
            <w:webHidden/>
            <w:sz w:val="24"/>
          </w:rPr>
          <w:tab/>
        </w:r>
        <w:r w:rsidRPr="00AE3784" w:rsidR="00AE3784">
          <w:rPr>
            <w:rFonts w:ascii="Calibri Light" w:hAnsi="Calibri Light" w:cs="Calibri Light"/>
            <w:noProof/>
            <w:webHidden/>
            <w:sz w:val="24"/>
          </w:rPr>
          <w:t>5</w:t>
        </w:r>
      </w:hyperlink>
    </w:p>
    <w:p w:rsidRPr="00AE3784" w:rsidR="00AE3784" w:rsidP="00AE3784" w:rsidRDefault="004B4B37" w14:paraId="6273C99C" w14:textId="77777777">
      <w:pPr>
        <w:pStyle w:val="TOC1"/>
        <w:tabs>
          <w:tab w:val="right" w:leader="dot" w:pos="9736"/>
        </w:tabs>
        <w:rPr>
          <w:rFonts w:ascii="Calibri Light" w:hAnsi="Calibri Light" w:eastAsia="Times New Roman" w:cs="Calibri Light"/>
          <w:noProof/>
          <w:sz w:val="24"/>
          <w:lang w:val="en-GB" w:eastAsia="en-GB"/>
        </w:rPr>
      </w:pPr>
      <w:hyperlink w:history="1" w:anchor="_Toc107843972">
        <w:r w:rsidRPr="00AE3784" w:rsidR="00AE3784">
          <w:rPr>
            <w:rStyle w:val="Hyperlink"/>
            <w:rFonts w:ascii="Calibri Light" w:hAnsi="Calibri Light" w:cs="Calibri Light"/>
            <w:noProof/>
            <w:color w:val="auto"/>
            <w:sz w:val="24"/>
          </w:rPr>
          <w:t>8. Emergency procedures</w:t>
        </w:r>
        <w:r w:rsidRPr="00AE3784" w:rsidR="00AE3784">
          <w:rPr>
            <w:rFonts w:ascii="Calibri Light" w:hAnsi="Calibri Light" w:cs="Calibri Light"/>
            <w:noProof/>
            <w:webHidden/>
            <w:sz w:val="24"/>
          </w:rPr>
          <w:tab/>
        </w:r>
        <w:r w:rsidRPr="00AE3784" w:rsidR="00AE3784">
          <w:rPr>
            <w:rFonts w:ascii="Calibri Light" w:hAnsi="Calibri Light" w:cs="Calibri Light"/>
            <w:noProof/>
            <w:webHidden/>
            <w:sz w:val="24"/>
          </w:rPr>
          <w:fldChar w:fldCharType="begin"/>
        </w:r>
        <w:r w:rsidRPr="00AE3784" w:rsidR="00AE3784">
          <w:rPr>
            <w:rFonts w:ascii="Calibri Light" w:hAnsi="Calibri Light" w:cs="Calibri Light"/>
            <w:noProof/>
            <w:webHidden/>
            <w:sz w:val="24"/>
          </w:rPr>
          <w:instrText xml:space="preserve"> PAGEREF _Toc107843972 \h </w:instrText>
        </w:r>
        <w:r w:rsidRPr="00AE3784" w:rsidR="00AE3784">
          <w:rPr>
            <w:rFonts w:ascii="Calibri Light" w:hAnsi="Calibri Light" w:cs="Calibri Light"/>
            <w:noProof/>
            <w:webHidden/>
            <w:sz w:val="24"/>
          </w:rPr>
        </w:r>
        <w:r w:rsidRPr="00AE3784" w:rsidR="00AE3784">
          <w:rPr>
            <w:rFonts w:ascii="Calibri Light" w:hAnsi="Calibri Light" w:cs="Calibri Light"/>
            <w:noProof/>
            <w:webHidden/>
            <w:sz w:val="24"/>
          </w:rPr>
          <w:fldChar w:fldCharType="separate"/>
        </w:r>
        <w:r w:rsidRPr="00AE3784" w:rsidR="00AE3784">
          <w:rPr>
            <w:rFonts w:ascii="Calibri Light" w:hAnsi="Calibri Light" w:cs="Calibri Light"/>
            <w:noProof/>
            <w:webHidden/>
            <w:sz w:val="24"/>
          </w:rPr>
          <w:t>7</w:t>
        </w:r>
        <w:r w:rsidRPr="00AE3784" w:rsidR="00AE3784">
          <w:rPr>
            <w:rFonts w:ascii="Calibri Light" w:hAnsi="Calibri Light" w:cs="Calibri Light"/>
            <w:noProof/>
            <w:webHidden/>
            <w:sz w:val="24"/>
          </w:rPr>
          <w:fldChar w:fldCharType="end"/>
        </w:r>
      </w:hyperlink>
    </w:p>
    <w:p w:rsidRPr="00AE3784" w:rsidR="00AE3784" w:rsidP="00AE3784" w:rsidRDefault="004B4B37" w14:paraId="0F0A4DD4" w14:textId="77777777">
      <w:pPr>
        <w:pStyle w:val="TOC1"/>
        <w:tabs>
          <w:tab w:val="right" w:leader="dot" w:pos="9736"/>
        </w:tabs>
        <w:rPr>
          <w:rFonts w:ascii="Calibri Light" w:hAnsi="Calibri Light" w:eastAsia="Times New Roman" w:cs="Calibri Light"/>
          <w:noProof/>
          <w:sz w:val="24"/>
          <w:lang w:val="en-GB" w:eastAsia="en-GB"/>
        </w:rPr>
      </w:pPr>
      <w:hyperlink w:history="1" w:anchor="_Toc107843973">
        <w:r w:rsidRPr="00AE3784" w:rsidR="00AE3784">
          <w:rPr>
            <w:rStyle w:val="Hyperlink"/>
            <w:rFonts w:ascii="Calibri Light" w:hAnsi="Calibri Light" w:cs="Calibri Light"/>
            <w:noProof/>
            <w:color w:val="auto"/>
            <w:sz w:val="24"/>
          </w:rPr>
          <w:t>9. Training</w:t>
        </w:r>
        <w:r w:rsidRPr="00AE3784" w:rsidR="00AE3784">
          <w:rPr>
            <w:rFonts w:ascii="Calibri Light" w:hAnsi="Calibri Light" w:cs="Calibri Light"/>
            <w:noProof/>
            <w:webHidden/>
            <w:sz w:val="24"/>
          </w:rPr>
          <w:tab/>
        </w:r>
        <w:r w:rsidRPr="00AE3784" w:rsidR="00AE3784">
          <w:rPr>
            <w:rFonts w:ascii="Calibri Light" w:hAnsi="Calibri Light" w:cs="Calibri Light"/>
            <w:noProof/>
            <w:webHidden/>
            <w:sz w:val="24"/>
          </w:rPr>
          <w:fldChar w:fldCharType="begin"/>
        </w:r>
        <w:r w:rsidRPr="00AE3784" w:rsidR="00AE3784">
          <w:rPr>
            <w:rFonts w:ascii="Calibri Light" w:hAnsi="Calibri Light" w:cs="Calibri Light"/>
            <w:noProof/>
            <w:webHidden/>
            <w:sz w:val="24"/>
          </w:rPr>
          <w:instrText xml:space="preserve"> PAGEREF _Toc107843973 \h </w:instrText>
        </w:r>
        <w:r w:rsidRPr="00AE3784" w:rsidR="00AE3784">
          <w:rPr>
            <w:rFonts w:ascii="Calibri Light" w:hAnsi="Calibri Light" w:cs="Calibri Light"/>
            <w:noProof/>
            <w:webHidden/>
            <w:sz w:val="24"/>
          </w:rPr>
        </w:r>
        <w:r w:rsidRPr="00AE3784" w:rsidR="00AE3784">
          <w:rPr>
            <w:rFonts w:ascii="Calibri Light" w:hAnsi="Calibri Light" w:cs="Calibri Light"/>
            <w:noProof/>
            <w:webHidden/>
            <w:sz w:val="24"/>
          </w:rPr>
          <w:fldChar w:fldCharType="separate"/>
        </w:r>
        <w:r w:rsidRPr="00AE3784" w:rsidR="00AE3784">
          <w:rPr>
            <w:rFonts w:ascii="Calibri Light" w:hAnsi="Calibri Light" w:cs="Calibri Light"/>
            <w:noProof/>
            <w:webHidden/>
            <w:sz w:val="24"/>
          </w:rPr>
          <w:t>7</w:t>
        </w:r>
        <w:r w:rsidRPr="00AE3784" w:rsidR="00AE3784">
          <w:rPr>
            <w:rFonts w:ascii="Calibri Light" w:hAnsi="Calibri Light" w:cs="Calibri Light"/>
            <w:noProof/>
            <w:webHidden/>
            <w:sz w:val="24"/>
          </w:rPr>
          <w:fldChar w:fldCharType="end"/>
        </w:r>
      </w:hyperlink>
    </w:p>
    <w:p w:rsidRPr="00AE3784" w:rsidR="00AE3784" w:rsidP="00AE3784" w:rsidRDefault="004B4B37" w14:paraId="19587491" w14:textId="77777777">
      <w:pPr>
        <w:pStyle w:val="TOC1"/>
        <w:tabs>
          <w:tab w:val="right" w:leader="dot" w:pos="9736"/>
        </w:tabs>
        <w:rPr>
          <w:rFonts w:ascii="Calibri Light" w:hAnsi="Calibri Light" w:eastAsia="Times New Roman" w:cs="Calibri Light"/>
          <w:noProof/>
          <w:sz w:val="24"/>
          <w:lang w:val="en-GB" w:eastAsia="en-GB"/>
        </w:rPr>
      </w:pPr>
      <w:hyperlink w:history="1" w:anchor="_Toc107843974">
        <w:r w:rsidRPr="00AE3784" w:rsidR="00AE3784">
          <w:rPr>
            <w:rStyle w:val="Hyperlink"/>
            <w:rFonts w:ascii="Calibri Light" w:hAnsi="Calibri Light" w:cs="Calibri Light"/>
            <w:noProof/>
            <w:color w:val="auto"/>
            <w:sz w:val="24"/>
          </w:rPr>
          <w:t>10. Record keeping</w:t>
        </w:r>
        <w:r w:rsidRPr="00AE3784" w:rsidR="00AE3784">
          <w:rPr>
            <w:rFonts w:ascii="Calibri Light" w:hAnsi="Calibri Light" w:cs="Calibri Light"/>
            <w:noProof/>
            <w:webHidden/>
            <w:sz w:val="24"/>
          </w:rPr>
          <w:tab/>
        </w:r>
        <w:r w:rsidRPr="00AE3784" w:rsidR="00AE3784">
          <w:rPr>
            <w:rFonts w:ascii="Calibri Light" w:hAnsi="Calibri Light" w:cs="Calibri Light"/>
            <w:noProof/>
            <w:webHidden/>
            <w:sz w:val="24"/>
          </w:rPr>
          <w:t>6</w:t>
        </w:r>
      </w:hyperlink>
    </w:p>
    <w:p w:rsidRPr="00AE3784" w:rsidR="00AE3784" w:rsidP="00AE3784" w:rsidRDefault="004B4B37" w14:paraId="717C9B24" w14:textId="77777777">
      <w:pPr>
        <w:pStyle w:val="TOC1"/>
        <w:tabs>
          <w:tab w:val="right" w:leader="dot" w:pos="9736"/>
        </w:tabs>
        <w:rPr>
          <w:rFonts w:ascii="Calibri Light" w:hAnsi="Calibri Light" w:eastAsia="Times New Roman" w:cs="Calibri Light"/>
          <w:noProof/>
          <w:sz w:val="24"/>
          <w:lang w:val="en-GB" w:eastAsia="en-GB"/>
        </w:rPr>
      </w:pPr>
      <w:hyperlink w:history="1" w:anchor="_Toc107843975">
        <w:r w:rsidRPr="00AE3784" w:rsidR="00AE3784">
          <w:rPr>
            <w:rStyle w:val="Hyperlink"/>
            <w:rFonts w:ascii="Calibri Light" w:hAnsi="Calibri Light" w:cs="Calibri Light"/>
            <w:noProof/>
            <w:color w:val="auto"/>
            <w:sz w:val="24"/>
          </w:rPr>
          <w:t>11. Liability and indemnity</w:t>
        </w:r>
        <w:r w:rsidRPr="00AE3784" w:rsidR="00AE3784">
          <w:rPr>
            <w:rFonts w:ascii="Calibri Light" w:hAnsi="Calibri Light" w:cs="Calibri Light"/>
            <w:noProof/>
            <w:webHidden/>
            <w:sz w:val="24"/>
          </w:rPr>
          <w:tab/>
        </w:r>
        <w:r w:rsidRPr="00AE3784" w:rsidR="00AE3784">
          <w:rPr>
            <w:rFonts w:ascii="Calibri Light" w:hAnsi="Calibri Light" w:cs="Calibri Light"/>
            <w:noProof/>
            <w:webHidden/>
            <w:sz w:val="24"/>
          </w:rPr>
          <w:t>7</w:t>
        </w:r>
      </w:hyperlink>
    </w:p>
    <w:p w:rsidRPr="00AE3784" w:rsidR="00AE3784" w:rsidP="00AE3784" w:rsidRDefault="004B4B37" w14:paraId="5458A452" w14:textId="77777777">
      <w:pPr>
        <w:pStyle w:val="TOC1"/>
        <w:tabs>
          <w:tab w:val="right" w:leader="dot" w:pos="9736"/>
        </w:tabs>
        <w:rPr>
          <w:rFonts w:ascii="Calibri Light" w:hAnsi="Calibri Light" w:eastAsia="Times New Roman" w:cs="Calibri Light"/>
          <w:noProof/>
          <w:sz w:val="24"/>
          <w:lang w:val="en-GB" w:eastAsia="en-GB"/>
        </w:rPr>
      </w:pPr>
      <w:hyperlink w:history="1" w:anchor="_Toc107843976">
        <w:r w:rsidRPr="00AE3784" w:rsidR="00AE3784">
          <w:rPr>
            <w:rStyle w:val="Hyperlink"/>
            <w:rFonts w:ascii="Calibri Light" w:hAnsi="Calibri Light" w:cs="Calibri Light"/>
            <w:noProof/>
            <w:color w:val="auto"/>
            <w:sz w:val="24"/>
          </w:rPr>
          <w:t>12. Complaints</w:t>
        </w:r>
        <w:r w:rsidRPr="00AE3784" w:rsidR="00AE3784">
          <w:rPr>
            <w:rFonts w:ascii="Calibri Light" w:hAnsi="Calibri Light" w:cs="Calibri Light"/>
            <w:noProof/>
            <w:webHidden/>
            <w:sz w:val="24"/>
          </w:rPr>
          <w:tab/>
        </w:r>
        <w:r w:rsidRPr="00AE3784" w:rsidR="00AE3784">
          <w:rPr>
            <w:rFonts w:ascii="Calibri Light" w:hAnsi="Calibri Light" w:cs="Calibri Light"/>
            <w:noProof/>
            <w:webHidden/>
            <w:sz w:val="24"/>
          </w:rPr>
          <w:t>7</w:t>
        </w:r>
      </w:hyperlink>
    </w:p>
    <w:p w:rsidRPr="00AE3784" w:rsidR="00AE3784" w:rsidP="00AE3784" w:rsidRDefault="004B4B37" w14:paraId="67A4BB86" w14:textId="77777777">
      <w:pPr>
        <w:pStyle w:val="TOC1"/>
        <w:tabs>
          <w:tab w:val="right" w:leader="dot" w:pos="9736"/>
        </w:tabs>
        <w:rPr>
          <w:rFonts w:ascii="Calibri Light" w:hAnsi="Calibri Light" w:eastAsia="Times New Roman" w:cs="Calibri Light"/>
          <w:noProof/>
          <w:sz w:val="24"/>
          <w:lang w:val="en-GB" w:eastAsia="en-GB"/>
        </w:rPr>
      </w:pPr>
      <w:hyperlink w:history="1" w:anchor="_Toc107843977">
        <w:r w:rsidRPr="00AE3784" w:rsidR="00AE3784">
          <w:rPr>
            <w:rStyle w:val="Hyperlink"/>
            <w:rFonts w:ascii="Calibri Light" w:hAnsi="Calibri Light" w:cs="Calibri Light"/>
            <w:noProof/>
            <w:color w:val="auto"/>
            <w:sz w:val="24"/>
          </w:rPr>
          <w:t>13. Monitoring arrangements</w:t>
        </w:r>
        <w:r w:rsidRPr="00AE3784" w:rsidR="00AE3784">
          <w:rPr>
            <w:rFonts w:ascii="Calibri Light" w:hAnsi="Calibri Light" w:cs="Calibri Light"/>
            <w:noProof/>
            <w:webHidden/>
            <w:sz w:val="24"/>
          </w:rPr>
          <w:tab/>
        </w:r>
        <w:r w:rsidRPr="00AE3784" w:rsidR="00AE3784">
          <w:rPr>
            <w:rFonts w:ascii="Calibri Light" w:hAnsi="Calibri Light" w:cs="Calibri Light"/>
            <w:noProof/>
            <w:webHidden/>
            <w:sz w:val="24"/>
          </w:rPr>
          <w:t>7</w:t>
        </w:r>
      </w:hyperlink>
    </w:p>
    <w:p w:rsidRPr="00AE3784" w:rsidR="00AE3784" w:rsidP="00AE3784" w:rsidRDefault="004B4B37" w14:paraId="35BAE670" w14:textId="77777777">
      <w:pPr>
        <w:pStyle w:val="TOC1"/>
        <w:tabs>
          <w:tab w:val="right" w:leader="dot" w:pos="9736"/>
        </w:tabs>
        <w:rPr>
          <w:rFonts w:ascii="Calibri Light" w:hAnsi="Calibri Light" w:eastAsia="Times New Roman" w:cs="Calibri Light"/>
          <w:noProof/>
          <w:sz w:val="24"/>
          <w:lang w:val="en-GB" w:eastAsia="en-GB"/>
        </w:rPr>
      </w:pPr>
      <w:hyperlink w:history="1" w:anchor="_Toc107843978">
        <w:r w:rsidRPr="00AE3784" w:rsidR="00AE3784">
          <w:rPr>
            <w:rStyle w:val="Hyperlink"/>
            <w:rFonts w:ascii="Calibri Light" w:hAnsi="Calibri Light" w:cs="Calibri Light"/>
            <w:noProof/>
            <w:color w:val="auto"/>
            <w:sz w:val="24"/>
          </w:rPr>
          <w:t>14. Links to other policies</w:t>
        </w:r>
        <w:r w:rsidRPr="00AE3784" w:rsidR="00AE3784">
          <w:rPr>
            <w:rFonts w:ascii="Calibri Light" w:hAnsi="Calibri Light" w:cs="Calibri Light"/>
            <w:noProof/>
            <w:webHidden/>
            <w:sz w:val="24"/>
          </w:rPr>
          <w:tab/>
        </w:r>
        <w:r w:rsidRPr="00AE3784" w:rsidR="00AE3784">
          <w:rPr>
            <w:rFonts w:ascii="Calibri Light" w:hAnsi="Calibri Light" w:cs="Calibri Light"/>
            <w:noProof/>
            <w:webHidden/>
            <w:sz w:val="24"/>
          </w:rPr>
          <w:t>7</w:t>
        </w:r>
      </w:hyperlink>
    </w:p>
    <w:p w:rsidRPr="00AE3784" w:rsidR="00AE3784" w:rsidP="00AE3784" w:rsidRDefault="004B4B37" w14:paraId="5E271999" w14:textId="77777777">
      <w:pPr>
        <w:pStyle w:val="TOC3"/>
        <w:tabs>
          <w:tab w:val="right" w:leader="dot" w:pos="9736"/>
        </w:tabs>
        <w:rPr>
          <w:rFonts w:ascii="Calibri Light" w:hAnsi="Calibri Light" w:eastAsia="Times New Roman" w:cs="Calibri Light"/>
          <w:noProof/>
          <w:sz w:val="24"/>
          <w:lang w:val="en-GB" w:eastAsia="en-GB"/>
        </w:rPr>
      </w:pPr>
      <w:hyperlink w:history="1" w:anchor="_Toc107843979">
        <w:r w:rsidRPr="00AE3784" w:rsidR="00AE3784">
          <w:rPr>
            <w:rStyle w:val="Hyperlink"/>
            <w:rFonts w:ascii="Calibri Light" w:hAnsi="Calibri Light" w:cs="Calibri Light"/>
            <w:noProof/>
            <w:color w:val="auto"/>
            <w:sz w:val="24"/>
          </w:rPr>
          <w:t>Appendix 1: Being notified a child has a medical condition</w:t>
        </w:r>
        <w:r w:rsidRPr="00AE3784" w:rsidR="00AE3784">
          <w:rPr>
            <w:rFonts w:ascii="Calibri Light" w:hAnsi="Calibri Light" w:cs="Calibri Light"/>
            <w:noProof/>
            <w:webHidden/>
            <w:sz w:val="24"/>
          </w:rPr>
          <w:tab/>
        </w:r>
        <w:r w:rsidRPr="00AE3784" w:rsidR="00AE3784">
          <w:rPr>
            <w:rFonts w:ascii="Calibri Light" w:hAnsi="Calibri Light" w:cs="Calibri Light"/>
            <w:noProof/>
            <w:webHidden/>
            <w:sz w:val="24"/>
          </w:rPr>
          <w:t>8</w:t>
        </w:r>
      </w:hyperlink>
    </w:p>
    <w:p w:rsidRPr="00AE3784" w:rsidR="00AE3784" w:rsidP="004B4B37" w:rsidRDefault="00AE3784" w14:paraId="38FBBF54" w14:textId="2D53CDB0">
      <w:pPr>
        <w:rPr>
          <w:rFonts w:ascii="Calibri Light" w:hAnsi="Calibri Light" w:cs="Calibri Light"/>
          <w:sz w:val="24"/>
        </w:rPr>
      </w:pPr>
      <w:r w:rsidRPr="00AE3784">
        <w:rPr>
          <w:rFonts w:ascii="Calibri Light" w:hAnsi="Calibri Light" w:cs="Calibri Light"/>
          <w:b/>
          <w:bCs/>
          <w:noProof/>
          <w:sz w:val="24"/>
        </w:rPr>
        <w:fldChar w:fldCharType="end"/>
      </w:r>
      <w:bookmarkStart w:name="_Toc494124436" w:id="0"/>
      <w:bookmarkStart w:name="_Toc107843965" w:id="1"/>
      <w:r w:rsidRPr="004B4B37">
        <w:rPr>
          <w:rFonts w:ascii="Calibri Light" w:hAnsi="Calibri Light" w:cs="Calibri Light"/>
          <w:b/>
          <w:sz w:val="24"/>
        </w:rPr>
        <w:t>1.</w:t>
      </w:r>
      <w:r w:rsidRPr="00AE3784">
        <w:rPr>
          <w:rFonts w:ascii="Calibri Light" w:hAnsi="Calibri Light" w:cs="Calibri Light"/>
          <w:sz w:val="24"/>
        </w:rPr>
        <w:t xml:space="preserve"> </w:t>
      </w:r>
      <w:r w:rsidRPr="004B4B37">
        <w:rPr>
          <w:rFonts w:ascii="Calibri Light" w:hAnsi="Calibri Light" w:cs="Calibri Light"/>
          <w:b/>
          <w:sz w:val="24"/>
        </w:rPr>
        <w:t>Aims</w:t>
      </w:r>
      <w:bookmarkEnd w:id="0"/>
      <w:bookmarkEnd w:id="1"/>
    </w:p>
    <w:p w:rsidRPr="00AE3784" w:rsidR="00AE3784" w:rsidP="00AE3784" w:rsidRDefault="00AE3784" w14:paraId="2CE7C831" w14:textId="77777777">
      <w:pPr>
        <w:rPr>
          <w:rFonts w:ascii="Calibri Light" w:hAnsi="Calibri Light" w:cs="Calibri Light"/>
          <w:sz w:val="24"/>
        </w:rPr>
      </w:pPr>
      <w:r w:rsidRPr="00AE3784">
        <w:rPr>
          <w:rFonts w:ascii="Calibri Light" w:hAnsi="Calibri Light" w:cs="Calibri Light"/>
          <w:sz w:val="24"/>
        </w:rPr>
        <w:t>This policy aims to ensure that:</w:t>
      </w:r>
    </w:p>
    <w:p w:rsidRPr="00AE3784" w:rsidR="00AE3784" w:rsidP="00AE3784" w:rsidRDefault="00AE3784" w14:paraId="52F7CF00" w14:textId="77777777">
      <w:pPr>
        <w:pStyle w:val="4Bulletedcopyblue"/>
        <w:numPr>
          <w:ilvl w:val="0"/>
          <w:numId w:val="2"/>
        </w:numPr>
        <w:rPr>
          <w:rFonts w:ascii="Calibri Light" w:hAnsi="Calibri Light" w:cs="Calibri Light"/>
          <w:sz w:val="24"/>
          <w:szCs w:val="24"/>
        </w:rPr>
      </w:pPr>
      <w:r w:rsidRPr="00AE3784">
        <w:rPr>
          <w:rFonts w:ascii="Calibri Light" w:hAnsi="Calibri Light" w:cs="Calibri Light"/>
          <w:sz w:val="24"/>
          <w:szCs w:val="24"/>
        </w:rPr>
        <w:t>Pupils, staff and parents/carers understand how our school will support pupils with medical conditions</w:t>
      </w:r>
    </w:p>
    <w:p w:rsidRPr="00AE3784" w:rsidR="00AE3784" w:rsidP="00AE3784" w:rsidRDefault="00AE3784" w14:paraId="07CD0C9E" w14:textId="77777777">
      <w:pPr>
        <w:pStyle w:val="4Bulletedcopyblue"/>
        <w:numPr>
          <w:ilvl w:val="0"/>
          <w:numId w:val="2"/>
        </w:numPr>
        <w:rPr>
          <w:rFonts w:ascii="Calibri Light" w:hAnsi="Calibri Light" w:cs="Calibri Light"/>
          <w:sz w:val="24"/>
          <w:szCs w:val="24"/>
        </w:rPr>
      </w:pPr>
      <w:r w:rsidRPr="00AE3784">
        <w:rPr>
          <w:rFonts w:ascii="Calibri Light" w:hAnsi="Calibri Light" w:cs="Calibri Light"/>
          <w:sz w:val="24"/>
          <w:szCs w:val="24"/>
        </w:rPr>
        <w:t xml:space="preserve">Pupils with medical conditions are properly supported to allow them to access the same education as other pupils, including school trips and sporting activities </w:t>
      </w:r>
    </w:p>
    <w:p w:rsidRPr="00AE3784" w:rsidR="00AE3784" w:rsidP="00AE3784" w:rsidRDefault="00AE3784" w14:paraId="6069C62A" w14:textId="77777777">
      <w:pPr>
        <w:shd w:val="clear" w:color="auto" w:fill="FFFFFF"/>
        <w:spacing w:before="161" w:after="161"/>
        <w:rPr>
          <w:rFonts w:ascii="Calibri Light" w:hAnsi="Calibri Light" w:cs="Calibri Light"/>
          <w:sz w:val="24"/>
        </w:rPr>
      </w:pPr>
      <w:r w:rsidRPr="00AE3784">
        <w:rPr>
          <w:rFonts w:ascii="Calibri Light" w:hAnsi="Calibri Light" w:cs="Calibri Light"/>
          <w:sz w:val="24"/>
        </w:rPr>
        <w:t xml:space="preserve">The governing board will implement this policy by: </w:t>
      </w:r>
    </w:p>
    <w:p w:rsidRPr="00AE3784" w:rsidR="00AE3784" w:rsidP="00AE3784" w:rsidRDefault="00AE3784" w14:paraId="54E41F02" w14:textId="77777777">
      <w:pPr>
        <w:pStyle w:val="4Bulletedcopyblue"/>
        <w:numPr>
          <w:ilvl w:val="0"/>
          <w:numId w:val="3"/>
        </w:numPr>
        <w:rPr>
          <w:rFonts w:ascii="Calibri Light" w:hAnsi="Calibri Light" w:cs="Calibri Light"/>
          <w:sz w:val="24"/>
          <w:szCs w:val="24"/>
        </w:rPr>
      </w:pPr>
      <w:r w:rsidRPr="00AE3784">
        <w:rPr>
          <w:rFonts w:ascii="Calibri Light" w:hAnsi="Calibri Light" w:cs="Calibri Light"/>
          <w:sz w:val="24"/>
          <w:szCs w:val="24"/>
        </w:rPr>
        <w:t>Making sure sufficient staff are suitably trained</w:t>
      </w:r>
    </w:p>
    <w:p w:rsidRPr="00AE3784" w:rsidR="00AE3784" w:rsidP="00AE3784" w:rsidRDefault="00AE3784" w14:paraId="4E868331" w14:textId="77777777">
      <w:pPr>
        <w:pStyle w:val="4Bulletedcopyblue"/>
        <w:numPr>
          <w:ilvl w:val="0"/>
          <w:numId w:val="3"/>
        </w:numPr>
        <w:rPr>
          <w:rFonts w:ascii="Calibri Light" w:hAnsi="Calibri Light" w:cs="Calibri Light"/>
          <w:sz w:val="24"/>
          <w:szCs w:val="24"/>
        </w:rPr>
      </w:pPr>
      <w:r w:rsidRPr="00AE3784">
        <w:rPr>
          <w:rFonts w:ascii="Calibri Light" w:hAnsi="Calibri Light" w:cs="Calibri Light"/>
          <w:sz w:val="24"/>
          <w:szCs w:val="24"/>
        </w:rPr>
        <w:t>Making staff aware of pupils’ conditions, where appropriate</w:t>
      </w:r>
    </w:p>
    <w:p w:rsidRPr="00AE3784" w:rsidR="00AE3784" w:rsidP="00AE3784" w:rsidRDefault="00AE3784" w14:paraId="1963C51F" w14:textId="77777777">
      <w:pPr>
        <w:pStyle w:val="4Bulletedcopyblue"/>
        <w:numPr>
          <w:ilvl w:val="0"/>
          <w:numId w:val="3"/>
        </w:numPr>
        <w:rPr>
          <w:rFonts w:ascii="Calibri Light" w:hAnsi="Calibri Light" w:cs="Calibri Light"/>
          <w:sz w:val="24"/>
          <w:szCs w:val="24"/>
        </w:rPr>
      </w:pPr>
      <w:r w:rsidRPr="00AE3784">
        <w:rPr>
          <w:rFonts w:ascii="Calibri Light" w:hAnsi="Calibri Light" w:cs="Calibri Light"/>
          <w:sz w:val="24"/>
          <w:szCs w:val="24"/>
        </w:rPr>
        <w:t xml:space="preserve">Making sure there are cover arrangements to ensure someone is always available to support pupils with medical conditions </w:t>
      </w:r>
    </w:p>
    <w:p w:rsidRPr="00AE3784" w:rsidR="00AE3784" w:rsidP="00AE3784" w:rsidRDefault="00AE3784" w14:paraId="238DF355" w14:textId="77777777">
      <w:pPr>
        <w:pStyle w:val="4Bulletedcopyblue"/>
        <w:numPr>
          <w:ilvl w:val="0"/>
          <w:numId w:val="3"/>
        </w:numPr>
        <w:rPr>
          <w:rFonts w:ascii="Calibri Light" w:hAnsi="Calibri Light" w:cs="Calibri Light"/>
          <w:sz w:val="24"/>
          <w:szCs w:val="24"/>
        </w:rPr>
      </w:pPr>
      <w:r w:rsidRPr="00AE3784">
        <w:rPr>
          <w:rFonts w:ascii="Calibri Light" w:hAnsi="Calibri Light" w:cs="Calibri Light"/>
          <w:sz w:val="24"/>
          <w:szCs w:val="24"/>
        </w:rPr>
        <w:t>Providing supply teachers with appropriate information about the policy and relevant pupils</w:t>
      </w:r>
    </w:p>
    <w:p w:rsidR="00AE3784" w:rsidP="00AE3784" w:rsidRDefault="00AE3784" w14:paraId="0F7D8E40" w14:textId="7FCED91A">
      <w:pPr>
        <w:pStyle w:val="4Bulletedcopyblue"/>
        <w:numPr>
          <w:ilvl w:val="0"/>
          <w:numId w:val="3"/>
        </w:numPr>
        <w:rPr>
          <w:rFonts w:ascii="Calibri Light" w:hAnsi="Calibri Light" w:cs="Calibri Light"/>
          <w:sz w:val="24"/>
          <w:szCs w:val="24"/>
        </w:rPr>
      </w:pPr>
      <w:r w:rsidRPr="00AE3784">
        <w:rPr>
          <w:rFonts w:ascii="Calibri Light" w:hAnsi="Calibri Light" w:cs="Calibri Light"/>
          <w:sz w:val="24"/>
          <w:szCs w:val="24"/>
        </w:rPr>
        <w:t xml:space="preserve">Developing and monitoring individual healthcare plans (IHPs) </w:t>
      </w:r>
    </w:p>
    <w:p w:rsidRPr="004B4B37" w:rsidR="004B4B37" w:rsidP="004B4B37" w:rsidRDefault="004B4B37" w14:paraId="3D6BB45B" w14:textId="77777777">
      <w:pPr>
        <w:pStyle w:val="4Bulletedcopyblue"/>
        <w:numPr>
          <w:ilvl w:val="0"/>
          <w:numId w:val="0"/>
        </w:numPr>
        <w:ind w:left="340"/>
        <w:rPr>
          <w:rFonts w:ascii="Calibri Light" w:hAnsi="Calibri Light" w:cs="Calibri Light"/>
          <w:sz w:val="24"/>
          <w:szCs w:val="24"/>
        </w:rPr>
      </w:pPr>
    </w:p>
    <w:p w:rsidRPr="004B4B37" w:rsidR="00AE3784" w:rsidP="00AE3784" w:rsidRDefault="00AE3784" w14:paraId="5EC6DC3A" w14:textId="77777777">
      <w:pPr>
        <w:pStyle w:val="Heading1"/>
        <w:rPr>
          <w:rFonts w:ascii="Calibri Light" w:hAnsi="Calibri Light" w:cs="Calibri Light"/>
          <w:b/>
          <w:color w:val="auto"/>
          <w:sz w:val="24"/>
          <w:szCs w:val="24"/>
        </w:rPr>
      </w:pPr>
      <w:bookmarkStart w:name="_Toc494124437" w:id="2"/>
      <w:bookmarkStart w:name="_Toc107843966" w:id="3"/>
      <w:r w:rsidRPr="004B4B37">
        <w:rPr>
          <w:rFonts w:ascii="Calibri Light" w:hAnsi="Calibri Light" w:cs="Calibri Light"/>
          <w:b/>
          <w:color w:val="auto"/>
          <w:sz w:val="24"/>
          <w:szCs w:val="24"/>
        </w:rPr>
        <w:t>2. Legislation and statutory responsibilities</w:t>
      </w:r>
      <w:bookmarkEnd w:id="2"/>
      <w:bookmarkEnd w:id="3"/>
    </w:p>
    <w:p w:rsidRPr="00AE3784" w:rsidR="00AE3784" w:rsidP="00AE3784" w:rsidRDefault="00AE3784" w14:paraId="0DFB9901" w14:textId="77777777">
      <w:pPr>
        <w:rPr>
          <w:rFonts w:ascii="Calibri Light" w:hAnsi="Calibri Light" w:cs="Calibri Light"/>
          <w:sz w:val="24"/>
        </w:rPr>
      </w:pPr>
      <w:r w:rsidRPr="00AE3784">
        <w:rPr>
          <w:rFonts w:ascii="Calibri Light" w:hAnsi="Calibri Light" w:cs="Calibri Light"/>
          <w:sz w:val="24"/>
        </w:rPr>
        <w:t xml:space="preserve">This policy meets the requirements under </w:t>
      </w:r>
      <w:hyperlink w:history="1" r:id="rId11">
        <w:r w:rsidRPr="00AE3784">
          <w:rPr>
            <w:rStyle w:val="Hyperlink"/>
            <w:rFonts w:ascii="Calibri Light" w:hAnsi="Calibri Light" w:cs="Calibri Light"/>
            <w:color w:val="auto"/>
            <w:sz w:val="24"/>
          </w:rPr>
          <w:t>Section 100 of the Children and Families Act 2014</w:t>
        </w:r>
      </w:hyperlink>
      <w:r w:rsidRPr="00AE3784">
        <w:rPr>
          <w:rFonts w:ascii="Calibri Light" w:hAnsi="Calibri Light" w:cs="Calibri Light"/>
          <w:sz w:val="24"/>
        </w:rPr>
        <w:t xml:space="preserve">, which places a duty on governing boards to </w:t>
      </w:r>
      <w:proofErr w:type="gramStart"/>
      <w:r w:rsidRPr="00AE3784">
        <w:rPr>
          <w:rFonts w:ascii="Calibri Light" w:hAnsi="Calibri Light" w:cs="Calibri Light"/>
          <w:sz w:val="24"/>
        </w:rPr>
        <w:t>make arrangements</w:t>
      </w:r>
      <w:proofErr w:type="gramEnd"/>
      <w:r w:rsidRPr="00AE3784">
        <w:rPr>
          <w:rFonts w:ascii="Calibri Light" w:hAnsi="Calibri Light" w:cs="Calibri Light"/>
          <w:sz w:val="24"/>
        </w:rPr>
        <w:t xml:space="preserve"> for supporting pupils at their school with medical conditions.</w:t>
      </w:r>
    </w:p>
    <w:p w:rsidRPr="00AE3784" w:rsidR="00AE3784" w:rsidP="00AE3784" w:rsidRDefault="00AE3784" w14:paraId="08297F7A" w14:textId="77777777">
      <w:pPr>
        <w:rPr>
          <w:rFonts w:ascii="Calibri Light" w:hAnsi="Calibri Light" w:cs="Calibri Light"/>
          <w:sz w:val="24"/>
        </w:rPr>
      </w:pPr>
      <w:r w:rsidRPr="00AE3784">
        <w:rPr>
          <w:rFonts w:ascii="Calibri Light" w:hAnsi="Calibri Light" w:cs="Calibri Light"/>
          <w:sz w:val="24"/>
        </w:rPr>
        <w:t xml:space="preserve">It is also based on the Department for Education (DfE)’s statutory guidance on </w:t>
      </w:r>
      <w:hyperlink w:history="1" r:id="rId12">
        <w:r w:rsidRPr="00AE3784">
          <w:rPr>
            <w:rStyle w:val="Hyperlink"/>
            <w:rFonts w:ascii="Calibri Light" w:hAnsi="Calibri Light" w:cs="Calibri Light"/>
            <w:color w:val="auto"/>
            <w:sz w:val="24"/>
          </w:rPr>
          <w:t>supporting pupils with medical conditions at school</w:t>
        </w:r>
      </w:hyperlink>
      <w:r w:rsidRPr="00AE3784">
        <w:rPr>
          <w:rFonts w:ascii="Calibri Light" w:hAnsi="Calibri Light" w:cs="Calibri Light"/>
          <w:sz w:val="24"/>
        </w:rPr>
        <w:t>.</w:t>
      </w:r>
    </w:p>
    <w:p w:rsidRPr="00AE3784" w:rsidR="00AE3784" w:rsidP="00AE3784" w:rsidRDefault="00AE3784" w14:paraId="3B0C2311" w14:textId="77777777">
      <w:pPr>
        <w:rPr>
          <w:rFonts w:ascii="Calibri Light" w:hAnsi="Calibri Light" w:cs="Calibri Light"/>
          <w:sz w:val="24"/>
        </w:rPr>
      </w:pPr>
    </w:p>
    <w:p w:rsidRPr="004B4B37" w:rsidR="00AE3784" w:rsidP="00AE3784" w:rsidRDefault="00AE3784" w14:paraId="28F6EAD1" w14:textId="77777777">
      <w:pPr>
        <w:pStyle w:val="Heading1"/>
        <w:rPr>
          <w:rFonts w:ascii="Calibri Light" w:hAnsi="Calibri Light" w:cs="Calibri Light"/>
          <w:b/>
          <w:color w:val="auto"/>
          <w:sz w:val="24"/>
          <w:szCs w:val="24"/>
        </w:rPr>
      </w:pPr>
      <w:bookmarkStart w:name="_Toc494124438" w:id="4"/>
      <w:bookmarkStart w:name="_Toc107843967" w:id="5"/>
      <w:r w:rsidRPr="004B4B37">
        <w:rPr>
          <w:rFonts w:ascii="Calibri Light" w:hAnsi="Calibri Light" w:cs="Calibri Light"/>
          <w:b/>
          <w:color w:val="auto"/>
          <w:sz w:val="24"/>
          <w:szCs w:val="24"/>
        </w:rPr>
        <w:t>3. Roles and responsibilities</w:t>
      </w:r>
      <w:bookmarkEnd w:id="4"/>
      <w:bookmarkEnd w:id="5"/>
    </w:p>
    <w:p w:rsidRPr="00AE3784" w:rsidR="00AE3784" w:rsidP="00AE3784" w:rsidRDefault="00AE3784" w14:paraId="239B1125" w14:textId="77777777">
      <w:pPr>
        <w:shd w:val="clear" w:color="auto" w:fill="FFFFFF"/>
        <w:spacing w:before="161" w:after="161"/>
        <w:rPr>
          <w:rFonts w:ascii="Calibri Light" w:hAnsi="Calibri Light" w:cs="Calibri Light"/>
          <w:b/>
          <w:sz w:val="24"/>
        </w:rPr>
      </w:pPr>
      <w:r w:rsidRPr="00AE3784">
        <w:rPr>
          <w:rFonts w:ascii="Calibri Light" w:hAnsi="Calibri Light" w:cs="Calibri Light"/>
          <w:b/>
          <w:sz w:val="24"/>
        </w:rPr>
        <w:t>3.1 The governing board</w:t>
      </w:r>
    </w:p>
    <w:p w:rsidR="00AE3784" w:rsidP="00AE3784" w:rsidRDefault="00AE3784" w14:paraId="0EED7B48" w14:textId="1F108BEA">
      <w:pPr>
        <w:shd w:val="clear" w:color="auto" w:fill="FFFFFF"/>
        <w:spacing w:before="161" w:after="161"/>
        <w:rPr>
          <w:rFonts w:ascii="Calibri Light" w:hAnsi="Calibri Light" w:cs="Calibri Light"/>
          <w:sz w:val="24"/>
        </w:rPr>
      </w:pPr>
      <w:r w:rsidRPr="00AE3784">
        <w:rPr>
          <w:rFonts w:ascii="Calibri Light" w:hAnsi="Calibri Light" w:cs="Calibri Light"/>
          <w:sz w:val="24"/>
        </w:rPr>
        <w:t xml:space="preserve">The governing board has ultimate responsibility to </w:t>
      </w:r>
      <w:proofErr w:type="gramStart"/>
      <w:r w:rsidRPr="00AE3784">
        <w:rPr>
          <w:rFonts w:ascii="Calibri Light" w:hAnsi="Calibri Light" w:cs="Calibri Light"/>
          <w:sz w:val="24"/>
        </w:rPr>
        <w:t>make arrangements</w:t>
      </w:r>
      <w:proofErr w:type="gramEnd"/>
      <w:r w:rsidRPr="00AE3784">
        <w:rPr>
          <w:rFonts w:ascii="Calibri Light" w:hAnsi="Calibri Light" w:cs="Calibri Light"/>
          <w:sz w:val="24"/>
        </w:rPr>
        <w:t xml:space="preserve"> to support pupils with medical conditions. The governing board will ensure that sufficient staff have received suitable training and are competent before they are responsible for supporting children with medical conditions. </w:t>
      </w:r>
    </w:p>
    <w:p w:rsidRPr="00AE3784" w:rsidR="004B4B37" w:rsidP="00AE3784" w:rsidRDefault="004B4B37" w14:paraId="58D45863" w14:textId="77777777">
      <w:pPr>
        <w:shd w:val="clear" w:color="auto" w:fill="FFFFFF"/>
        <w:spacing w:before="161" w:after="161"/>
        <w:rPr>
          <w:rFonts w:ascii="Calibri Light" w:hAnsi="Calibri Light" w:cs="Calibri Light"/>
          <w:sz w:val="24"/>
        </w:rPr>
      </w:pPr>
    </w:p>
    <w:p w:rsidRPr="00AE3784" w:rsidR="00AE3784" w:rsidP="00AE3784" w:rsidRDefault="00AE3784" w14:paraId="479F2D88" w14:textId="4ED0C615">
      <w:pPr>
        <w:shd w:val="clear" w:color="auto" w:fill="FFFFFF"/>
        <w:spacing w:before="161" w:after="161"/>
        <w:rPr>
          <w:rFonts w:ascii="Calibri Light" w:hAnsi="Calibri Light" w:cs="Calibri Light"/>
          <w:sz w:val="24"/>
        </w:rPr>
      </w:pPr>
      <w:r w:rsidRPr="00AE3784">
        <w:rPr>
          <w:rFonts w:ascii="Calibri Light" w:hAnsi="Calibri Light" w:cs="Calibri Light"/>
          <w:b/>
          <w:sz w:val="24"/>
        </w:rPr>
        <w:t>3.2 The Head of School</w:t>
      </w:r>
      <w:r w:rsidRPr="00AE3784">
        <w:rPr>
          <w:rFonts w:ascii="Calibri Light" w:hAnsi="Calibri Light" w:cs="Calibri Light"/>
          <w:sz w:val="24"/>
        </w:rPr>
        <w:t xml:space="preserve"> </w:t>
      </w:r>
    </w:p>
    <w:p w:rsidRPr="00AE3784" w:rsidR="00AE3784" w:rsidP="00AE3784" w:rsidRDefault="00AE3784" w14:paraId="40A292F9" w14:textId="2CEBF600">
      <w:pPr>
        <w:shd w:val="clear" w:color="auto" w:fill="FFFFFF"/>
        <w:tabs>
          <w:tab w:val="left" w:pos="3555"/>
        </w:tabs>
        <w:spacing w:before="161" w:after="161"/>
        <w:rPr>
          <w:rFonts w:ascii="Calibri Light" w:hAnsi="Calibri Light" w:cs="Calibri Light"/>
          <w:sz w:val="24"/>
        </w:rPr>
      </w:pPr>
      <w:r w:rsidRPr="00AE3784">
        <w:rPr>
          <w:rFonts w:ascii="Calibri Light" w:hAnsi="Calibri Light" w:cs="Calibri Light"/>
          <w:sz w:val="24"/>
        </w:rPr>
        <w:t>The Head of School will:</w:t>
      </w:r>
      <w:r w:rsidRPr="00AE3784">
        <w:rPr>
          <w:rFonts w:ascii="Calibri Light" w:hAnsi="Calibri Light" w:cs="Calibri Light"/>
          <w:sz w:val="24"/>
        </w:rPr>
        <w:tab/>
      </w:r>
    </w:p>
    <w:p w:rsidRPr="00AE3784" w:rsidR="00AE3784" w:rsidP="00AE3784" w:rsidRDefault="00AE3784" w14:paraId="37ED28C2" w14:textId="77777777">
      <w:pPr>
        <w:pStyle w:val="4Bulletedcopyblue"/>
        <w:rPr>
          <w:rFonts w:ascii="Calibri Light" w:hAnsi="Calibri Light" w:cs="Calibri Light"/>
          <w:sz w:val="24"/>
          <w:szCs w:val="24"/>
        </w:rPr>
      </w:pPr>
      <w:r w:rsidRPr="00AE3784">
        <w:rPr>
          <w:rFonts w:ascii="Calibri Light" w:hAnsi="Calibri Light" w:cs="Calibri Light"/>
          <w:sz w:val="24"/>
          <w:szCs w:val="24"/>
        </w:rPr>
        <w:t>Make sure all staff are aware of this policy and understand their role in its implementation</w:t>
      </w:r>
    </w:p>
    <w:p w:rsidRPr="00AE3784" w:rsidR="00AE3784" w:rsidP="00AE3784" w:rsidRDefault="00AE3784" w14:paraId="20416D33" w14:textId="77777777">
      <w:pPr>
        <w:pStyle w:val="4Bulletedcopyblue"/>
        <w:rPr>
          <w:rFonts w:ascii="Calibri Light" w:hAnsi="Calibri Light" w:cs="Calibri Light"/>
          <w:sz w:val="24"/>
          <w:szCs w:val="24"/>
        </w:rPr>
      </w:pPr>
      <w:r w:rsidRPr="00AE3784">
        <w:rPr>
          <w:rFonts w:ascii="Calibri Light" w:hAnsi="Calibri Light" w:cs="Calibri Light"/>
          <w:sz w:val="24"/>
          <w:szCs w:val="24"/>
        </w:rPr>
        <w:t xml:space="preserve">Ensure that there is a sufficient number of trained staff available to implement this policy and deliver against all individual healthcare plans (IHPs), including in contingency and emergency situations </w:t>
      </w:r>
    </w:p>
    <w:p w:rsidRPr="00AE3784" w:rsidR="00AE3784" w:rsidP="00AE3784" w:rsidRDefault="00AE3784" w14:paraId="09070563" w14:textId="77777777">
      <w:pPr>
        <w:pStyle w:val="4Bulletedcopyblue"/>
        <w:rPr>
          <w:rFonts w:ascii="Calibri Light" w:hAnsi="Calibri Light" w:cs="Calibri Light"/>
          <w:sz w:val="24"/>
          <w:szCs w:val="24"/>
        </w:rPr>
      </w:pPr>
      <w:r w:rsidRPr="00AE3784">
        <w:rPr>
          <w:rFonts w:ascii="Calibri Light" w:hAnsi="Calibri Light" w:cs="Calibri Light"/>
          <w:sz w:val="24"/>
          <w:szCs w:val="24"/>
        </w:rPr>
        <w:t>Ensure that all staff who need to know are aware of a child’s condition</w:t>
      </w:r>
    </w:p>
    <w:p w:rsidRPr="00AE3784" w:rsidR="00AE3784" w:rsidP="00AE3784" w:rsidRDefault="00AE3784" w14:paraId="6D6661DB" w14:textId="77777777">
      <w:pPr>
        <w:pStyle w:val="4Bulletedcopyblue"/>
        <w:rPr>
          <w:rFonts w:ascii="Calibri Light" w:hAnsi="Calibri Light" w:cs="Calibri Light"/>
          <w:sz w:val="24"/>
          <w:szCs w:val="24"/>
        </w:rPr>
      </w:pPr>
      <w:r w:rsidRPr="00AE3784">
        <w:rPr>
          <w:rFonts w:ascii="Calibri Light" w:hAnsi="Calibri Light" w:cs="Calibri Light"/>
          <w:sz w:val="24"/>
          <w:szCs w:val="24"/>
        </w:rPr>
        <w:t xml:space="preserve">Take overall responsibility for the development of IHPs </w:t>
      </w:r>
    </w:p>
    <w:p w:rsidRPr="00AE3784" w:rsidR="00AE3784" w:rsidP="00AE3784" w:rsidRDefault="00AE3784" w14:paraId="0BC505EC" w14:textId="77777777">
      <w:pPr>
        <w:pStyle w:val="4Bulletedcopyblue"/>
        <w:rPr>
          <w:rFonts w:ascii="Calibri Light" w:hAnsi="Calibri Light" w:cs="Calibri Light"/>
          <w:sz w:val="24"/>
          <w:szCs w:val="24"/>
        </w:rPr>
      </w:pPr>
      <w:r w:rsidRPr="00AE3784">
        <w:rPr>
          <w:rFonts w:ascii="Calibri Light" w:hAnsi="Calibri Light" w:cs="Calibri Light"/>
          <w:sz w:val="24"/>
          <w:szCs w:val="24"/>
        </w:rPr>
        <w:t xml:space="preserve">Make sure that school staff are appropriately insured and aware that they are insured to support pupils in this way </w:t>
      </w:r>
    </w:p>
    <w:p w:rsidRPr="00AE3784" w:rsidR="00AE3784" w:rsidP="00AE3784" w:rsidRDefault="00AE3784" w14:paraId="2080EFD9" w14:textId="77777777">
      <w:pPr>
        <w:pStyle w:val="4Bulletedcopyblue"/>
        <w:rPr>
          <w:rFonts w:ascii="Calibri Light" w:hAnsi="Calibri Light" w:cs="Calibri Light"/>
          <w:sz w:val="24"/>
          <w:szCs w:val="24"/>
        </w:rPr>
      </w:pPr>
      <w:r w:rsidRPr="00AE3784">
        <w:rPr>
          <w:rFonts w:ascii="Calibri Light" w:hAnsi="Calibri Light" w:cs="Calibri Light"/>
          <w:sz w:val="24"/>
          <w:szCs w:val="24"/>
        </w:rPr>
        <w:t xml:space="preserve">Contact the school nursing service in the case of any pupil who has a medical condition that may require support at school, but who has not yet been brought to the attention of the school nurse </w:t>
      </w:r>
    </w:p>
    <w:p w:rsidRPr="00AE3784" w:rsidR="00AE3784" w:rsidP="00AE3784" w:rsidRDefault="00AE3784" w14:paraId="0D7E2BC1" w14:textId="77777777">
      <w:pPr>
        <w:pStyle w:val="4Bulletedcopyblue"/>
        <w:rPr>
          <w:rFonts w:ascii="Calibri Light" w:hAnsi="Calibri Light" w:cs="Calibri Light"/>
          <w:sz w:val="24"/>
          <w:szCs w:val="24"/>
        </w:rPr>
      </w:pPr>
      <w:r w:rsidRPr="00AE3784">
        <w:rPr>
          <w:rFonts w:ascii="Calibri Light" w:hAnsi="Calibri Light" w:cs="Calibri Light"/>
          <w:sz w:val="24"/>
          <w:szCs w:val="24"/>
        </w:rPr>
        <w:t>Ensure that systems are in place for obtaining information about a child’s medical needs and that this information is kept up to date</w:t>
      </w:r>
    </w:p>
    <w:p w:rsidRPr="00AE3784" w:rsidR="00AE3784" w:rsidP="00AE3784" w:rsidRDefault="00AE3784" w14:paraId="3C614F60" w14:textId="77777777">
      <w:pPr>
        <w:shd w:val="clear" w:color="auto" w:fill="FFFFFF"/>
        <w:spacing w:before="161" w:after="161"/>
        <w:rPr>
          <w:rFonts w:ascii="Calibri Light" w:hAnsi="Calibri Light" w:cs="Calibri Light"/>
          <w:b/>
          <w:sz w:val="24"/>
        </w:rPr>
      </w:pPr>
      <w:r w:rsidRPr="00AE3784">
        <w:rPr>
          <w:rFonts w:ascii="Calibri Light" w:hAnsi="Calibri Light" w:cs="Calibri Light"/>
          <w:b/>
          <w:sz w:val="24"/>
        </w:rPr>
        <w:t>3.3 Staff</w:t>
      </w:r>
    </w:p>
    <w:p w:rsidRPr="00AE3784" w:rsidR="00AE3784" w:rsidP="00AE3784" w:rsidRDefault="00AE3784" w14:paraId="7C2EDB8E" w14:textId="77777777">
      <w:pPr>
        <w:shd w:val="clear" w:color="auto" w:fill="FFFFFF"/>
        <w:spacing w:before="161" w:after="161"/>
        <w:rPr>
          <w:rFonts w:ascii="Calibri Light" w:hAnsi="Calibri Light" w:cs="Calibri Light"/>
          <w:sz w:val="24"/>
        </w:rPr>
      </w:pPr>
      <w:r w:rsidRPr="00AE3784">
        <w:rPr>
          <w:rFonts w:ascii="Calibri Light" w:hAnsi="Calibri Light" w:cs="Calibri Light"/>
          <w:sz w:val="24"/>
        </w:rPr>
        <w:t xml:space="preserve">Supporting pupils with medical conditions during school hours is not the sole responsibility of 1 person. Any member of staff may be asked to provide support to pupils with medical conditions, although they will not be required to do so. This includes the administration of medicines. </w:t>
      </w:r>
    </w:p>
    <w:p w:rsidRPr="00AE3784" w:rsidR="00AE3784" w:rsidP="00AE3784" w:rsidRDefault="00AE3784" w14:paraId="2CA9D3F1" w14:textId="77777777">
      <w:pPr>
        <w:shd w:val="clear" w:color="auto" w:fill="FFFFFF"/>
        <w:spacing w:before="161" w:after="161"/>
        <w:rPr>
          <w:rFonts w:ascii="Calibri Light" w:hAnsi="Calibri Light" w:cs="Calibri Light"/>
          <w:sz w:val="24"/>
        </w:rPr>
      </w:pPr>
      <w:r w:rsidRPr="00AE3784">
        <w:rPr>
          <w:rFonts w:ascii="Calibri Light" w:hAnsi="Calibri Light" w:cs="Calibri Light"/>
          <w:sz w:val="24"/>
        </w:rPr>
        <w:t xml:space="preserve">Those staff who take on the responsibility to support pupils with medical conditions will receive sufficient and suitable training, and will achieve the necessary level of competency before doing so. </w:t>
      </w:r>
    </w:p>
    <w:p w:rsidRPr="00AE3784" w:rsidR="00AE3784" w:rsidP="00AE3784" w:rsidRDefault="00AE3784" w14:paraId="0A349A0C" w14:textId="77777777">
      <w:pPr>
        <w:shd w:val="clear" w:color="auto" w:fill="FFFFFF"/>
        <w:spacing w:before="161" w:after="161"/>
        <w:rPr>
          <w:rFonts w:ascii="Calibri Light" w:hAnsi="Calibri Light" w:cs="Calibri Light"/>
          <w:sz w:val="24"/>
        </w:rPr>
      </w:pPr>
      <w:r w:rsidRPr="00AE3784">
        <w:rPr>
          <w:rFonts w:ascii="Calibri Light" w:hAnsi="Calibri Light" w:cs="Calibri Light"/>
          <w:sz w:val="24"/>
        </w:rPr>
        <w:t xml:space="preserve">Teachers will </w:t>
      </w:r>
      <w:proofErr w:type="gramStart"/>
      <w:r w:rsidRPr="00AE3784">
        <w:rPr>
          <w:rFonts w:ascii="Calibri Light" w:hAnsi="Calibri Light" w:cs="Calibri Light"/>
          <w:sz w:val="24"/>
        </w:rPr>
        <w:t>take into account</w:t>
      </w:r>
      <w:proofErr w:type="gramEnd"/>
      <w:r w:rsidRPr="00AE3784">
        <w:rPr>
          <w:rFonts w:ascii="Calibri Light" w:hAnsi="Calibri Light" w:cs="Calibri Light"/>
          <w:sz w:val="24"/>
        </w:rPr>
        <w:t xml:space="preserve"> the needs of pupils with medical conditions that they teach. All staff will know what to do and respond accordingly when they become aware that a pupil with a medical condition needs help. </w:t>
      </w:r>
    </w:p>
    <w:p w:rsidRPr="00AE3784" w:rsidR="00AE3784" w:rsidP="00AE3784" w:rsidRDefault="00AE3784" w14:paraId="1F067B81" w14:textId="77777777">
      <w:pPr>
        <w:shd w:val="clear" w:color="auto" w:fill="FFFFFF"/>
        <w:spacing w:before="161" w:after="161"/>
        <w:rPr>
          <w:rFonts w:ascii="Calibri Light" w:hAnsi="Calibri Light" w:cs="Calibri Light"/>
          <w:sz w:val="24"/>
        </w:rPr>
      </w:pPr>
    </w:p>
    <w:p w:rsidRPr="00AE3784" w:rsidR="00AE3784" w:rsidP="00AE3784" w:rsidRDefault="00AE3784" w14:paraId="56BCBFBB" w14:textId="77777777">
      <w:pPr>
        <w:shd w:val="clear" w:color="auto" w:fill="FFFFFF"/>
        <w:spacing w:before="161" w:after="161"/>
        <w:rPr>
          <w:rFonts w:ascii="Calibri Light" w:hAnsi="Calibri Light" w:cs="Calibri Light"/>
          <w:b/>
          <w:sz w:val="24"/>
        </w:rPr>
      </w:pPr>
      <w:r w:rsidRPr="00AE3784">
        <w:rPr>
          <w:rFonts w:ascii="Calibri Light" w:hAnsi="Calibri Light" w:cs="Calibri Light"/>
          <w:b/>
          <w:sz w:val="24"/>
        </w:rPr>
        <w:t>3.4 Parents/carers</w:t>
      </w:r>
    </w:p>
    <w:p w:rsidRPr="00AE3784" w:rsidR="00AE3784" w:rsidP="00AE3784" w:rsidRDefault="00AE3784" w14:paraId="221447CC" w14:textId="77777777">
      <w:pPr>
        <w:shd w:val="clear" w:color="auto" w:fill="FFFFFF"/>
        <w:spacing w:before="161" w:after="161"/>
        <w:rPr>
          <w:rFonts w:ascii="Calibri Light" w:hAnsi="Calibri Light" w:cs="Calibri Light"/>
          <w:sz w:val="24"/>
        </w:rPr>
      </w:pPr>
      <w:r w:rsidRPr="00AE3784">
        <w:rPr>
          <w:rFonts w:ascii="Calibri Light" w:hAnsi="Calibri Light" w:cs="Calibri Light"/>
          <w:sz w:val="24"/>
        </w:rPr>
        <w:t>Parents/carers will:</w:t>
      </w:r>
    </w:p>
    <w:p w:rsidRPr="00AE3784" w:rsidR="00AE3784" w:rsidP="00AE3784" w:rsidRDefault="00AE3784" w14:paraId="7F130EEF" w14:textId="77777777">
      <w:pPr>
        <w:pStyle w:val="4Bulletedcopyblue"/>
        <w:numPr>
          <w:ilvl w:val="0"/>
          <w:numId w:val="4"/>
        </w:numPr>
        <w:rPr>
          <w:rFonts w:ascii="Calibri Light" w:hAnsi="Calibri Light" w:cs="Calibri Light"/>
          <w:sz w:val="24"/>
          <w:szCs w:val="24"/>
        </w:rPr>
      </w:pPr>
      <w:r w:rsidRPr="00AE3784">
        <w:rPr>
          <w:rFonts w:ascii="Calibri Light" w:hAnsi="Calibri Light" w:cs="Calibri Light"/>
          <w:sz w:val="24"/>
          <w:szCs w:val="24"/>
        </w:rPr>
        <w:t>Provide the school with sufficient and up-to-date information about their child’s medical needs</w:t>
      </w:r>
    </w:p>
    <w:p w:rsidRPr="00AE3784" w:rsidR="00AE3784" w:rsidP="00AE3784" w:rsidRDefault="00AE3784" w14:paraId="1930DF03" w14:textId="77777777">
      <w:pPr>
        <w:pStyle w:val="4Bulletedcopyblue"/>
        <w:numPr>
          <w:ilvl w:val="0"/>
          <w:numId w:val="4"/>
        </w:numPr>
        <w:rPr>
          <w:rFonts w:ascii="Calibri Light" w:hAnsi="Calibri Light" w:cs="Calibri Light"/>
          <w:sz w:val="24"/>
          <w:szCs w:val="24"/>
        </w:rPr>
      </w:pPr>
      <w:r w:rsidRPr="00AE3784">
        <w:rPr>
          <w:rFonts w:ascii="Calibri Light" w:hAnsi="Calibri Light" w:cs="Calibri Light"/>
          <w:sz w:val="24"/>
          <w:szCs w:val="24"/>
        </w:rPr>
        <w:t xml:space="preserve">Be involved in the development and review of their child’s IHP and may be involved in its drafting </w:t>
      </w:r>
    </w:p>
    <w:p w:rsidRPr="00AE3784" w:rsidR="00AE3784" w:rsidP="00AE3784" w:rsidRDefault="00AE3784" w14:paraId="02E8370F" w14:textId="77777777">
      <w:pPr>
        <w:pStyle w:val="4Bulletedcopyblue"/>
        <w:numPr>
          <w:ilvl w:val="0"/>
          <w:numId w:val="4"/>
        </w:numPr>
        <w:rPr>
          <w:rFonts w:ascii="Calibri Light" w:hAnsi="Calibri Light" w:cs="Calibri Light"/>
          <w:sz w:val="24"/>
          <w:szCs w:val="24"/>
        </w:rPr>
      </w:pPr>
      <w:r w:rsidRPr="00AE3784">
        <w:rPr>
          <w:rFonts w:ascii="Calibri Light" w:hAnsi="Calibri Light" w:cs="Calibri Light"/>
          <w:sz w:val="24"/>
          <w:szCs w:val="24"/>
        </w:rPr>
        <w:t xml:space="preserve">Carry out any action they have agreed to as part of the implementation of the IHP, e.g. provide medicines and equipment, and ensure they or another nominated adult are contactable at all times </w:t>
      </w:r>
    </w:p>
    <w:p w:rsidRPr="00AE3784" w:rsidR="00AE3784" w:rsidP="00AE3784" w:rsidRDefault="00AE3784" w14:paraId="216A8F56" w14:textId="77777777">
      <w:pPr>
        <w:shd w:val="clear" w:color="auto" w:fill="FFFFFF"/>
        <w:spacing w:before="161" w:after="161"/>
        <w:rPr>
          <w:rFonts w:ascii="Calibri Light" w:hAnsi="Calibri Light" w:cs="Calibri Light"/>
          <w:b/>
          <w:sz w:val="24"/>
        </w:rPr>
      </w:pPr>
    </w:p>
    <w:p w:rsidRPr="00AE3784" w:rsidR="00AE3784" w:rsidP="00AE3784" w:rsidRDefault="00AE3784" w14:paraId="2194DA12" w14:textId="7CA357C1">
      <w:pPr>
        <w:shd w:val="clear" w:color="auto" w:fill="FFFFFF"/>
        <w:spacing w:before="161" w:after="161"/>
        <w:rPr>
          <w:rFonts w:ascii="Calibri Light" w:hAnsi="Calibri Light" w:cs="Calibri Light"/>
          <w:b/>
          <w:sz w:val="24"/>
        </w:rPr>
      </w:pPr>
      <w:r w:rsidRPr="00AE3784">
        <w:rPr>
          <w:rFonts w:ascii="Calibri Light" w:hAnsi="Calibri Light" w:cs="Calibri Light"/>
          <w:b/>
          <w:sz w:val="24"/>
        </w:rPr>
        <w:t>3.5 Pupils</w:t>
      </w:r>
    </w:p>
    <w:p w:rsidR="00AE3784" w:rsidP="00AE3784" w:rsidRDefault="00AE3784" w14:paraId="667EB10B" w14:textId="654FB9A3">
      <w:pPr>
        <w:shd w:val="clear" w:color="auto" w:fill="FFFFFF"/>
        <w:spacing w:before="161" w:after="161"/>
        <w:rPr>
          <w:rFonts w:ascii="Calibri Light" w:hAnsi="Calibri Light" w:cs="Calibri Light"/>
          <w:sz w:val="24"/>
        </w:rPr>
      </w:pPr>
      <w:r w:rsidRPr="00AE3784">
        <w:rPr>
          <w:rFonts w:ascii="Calibri Light" w:hAnsi="Calibri Light" w:cs="Calibri Light"/>
          <w:sz w:val="24"/>
        </w:rPr>
        <w:t xml:space="preserve">Pupils with medical conditions will often be best placed to provide information about how their condition affects them. Pupils should be fully involved in discussions about their medical support needs and contribute as much as possible to the development of their IHPs. They are also expected to comply with their IHPs.  </w:t>
      </w:r>
    </w:p>
    <w:p w:rsidR="004B4B37" w:rsidP="00AE3784" w:rsidRDefault="004B4B37" w14:paraId="3E917CBB" w14:textId="6E6AD597">
      <w:pPr>
        <w:shd w:val="clear" w:color="auto" w:fill="FFFFFF"/>
        <w:spacing w:before="161" w:after="161"/>
        <w:rPr>
          <w:rFonts w:ascii="Calibri Light" w:hAnsi="Calibri Light" w:cs="Calibri Light"/>
          <w:sz w:val="24"/>
        </w:rPr>
      </w:pPr>
    </w:p>
    <w:p w:rsidR="004B4B37" w:rsidP="00AE3784" w:rsidRDefault="004B4B37" w14:paraId="139102E3" w14:textId="3D2869D9">
      <w:pPr>
        <w:shd w:val="clear" w:color="auto" w:fill="FFFFFF"/>
        <w:spacing w:before="161" w:after="161"/>
        <w:rPr>
          <w:rFonts w:ascii="Calibri Light" w:hAnsi="Calibri Light" w:cs="Calibri Light"/>
          <w:sz w:val="24"/>
        </w:rPr>
      </w:pPr>
    </w:p>
    <w:p w:rsidR="004B4B37" w:rsidP="00AE3784" w:rsidRDefault="004B4B37" w14:paraId="52718A30" w14:textId="68CF43E7">
      <w:pPr>
        <w:shd w:val="clear" w:color="auto" w:fill="FFFFFF"/>
        <w:spacing w:before="161" w:after="161"/>
        <w:rPr>
          <w:rFonts w:ascii="Calibri Light" w:hAnsi="Calibri Light" w:cs="Calibri Light"/>
          <w:sz w:val="24"/>
        </w:rPr>
      </w:pPr>
    </w:p>
    <w:p w:rsidRPr="00AE3784" w:rsidR="004B4B37" w:rsidP="00AE3784" w:rsidRDefault="004B4B37" w14:paraId="726CE768" w14:textId="77777777">
      <w:pPr>
        <w:shd w:val="clear" w:color="auto" w:fill="FFFFFF"/>
        <w:spacing w:before="161" w:after="161"/>
        <w:rPr>
          <w:rFonts w:ascii="Calibri Light" w:hAnsi="Calibri Light" w:cs="Calibri Light"/>
          <w:sz w:val="24"/>
        </w:rPr>
      </w:pPr>
    </w:p>
    <w:p w:rsidRPr="00AE3784" w:rsidR="00AE3784" w:rsidP="00AE3784" w:rsidRDefault="00AE3784" w14:paraId="255ACEEF" w14:textId="77777777">
      <w:pPr>
        <w:shd w:val="clear" w:color="auto" w:fill="FFFFFF"/>
        <w:spacing w:before="161" w:after="161"/>
        <w:rPr>
          <w:rFonts w:ascii="Calibri Light" w:hAnsi="Calibri Light" w:cs="Calibri Light"/>
          <w:b/>
          <w:sz w:val="24"/>
        </w:rPr>
      </w:pPr>
      <w:r w:rsidRPr="00AE3784">
        <w:rPr>
          <w:rFonts w:ascii="Calibri Light" w:hAnsi="Calibri Light" w:cs="Calibri Light"/>
          <w:b/>
          <w:sz w:val="24"/>
        </w:rPr>
        <w:t xml:space="preserve">3.6 School nurses and other healthcare professionals </w:t>
      </w:r>
    </w:p>
    <w:p w:rsidRPr="00AE3784" w:rsidR="00AE3784" w:rsidP="00AE3784" w:rsidRDefault="00AE3784" w14:paraId="27C17BCB" w14:textId="77777777">
      <w:pPr>
        <w:shd w:val="clear" w:color="auto" w:fill="FFFFFF"/>
        <w:spacing w:before="161" w:after="161"/>
        <w:rPr>
          <w:rFonts w:ascii="Calibri Light" w:hAnsi="Calibri Light" w:cs="Calibri Light"/>
          <w:sz w:val="24"/>
        </w:rPr>
      </w:pPr>
      <w:r w:rsidRPr="00AE3784">
        <w:rPr>
          <w:rFonts w:ascii="Calibri Light" w:hAnsi="Calibri Light" w:cs="Calibri Light"/>
          <w:sz w:val="24"/>
        </w:rPr>
        <w:t xml:space="preserve">Our school nursing service will notify the school when a pupil has been identified as having a medical condition that will require support in school. This will be before the pupil starts school, wherever possible. They may also support staff to implement a child’s IHP. </w:t>
      </w:r>
    </w:p>
    <w:p w:rsidRPr="00AE3784" w:rsidR="00AE3784" w:rsidP="00AE3784" w:rsidRDefault="00AE3784" w14:paraId="44B6F3D6" w14:textId="4E218D0A">
      <w:pPr>
        <w:shd w:val="clear" w:color="auto" w:fill="FFFFFF"/>
        <w:spacing w:before="161" w:after="161"/>
        <w:rPr>
          <w:rFonts w:ascii="Calibri Light" w:hAnsi="Calibri Light" w:cs="Calibri Light"/>
          <w:sz w:val="24"/>
        </w:rPr>
      </w:pPr>
      <w:r w:rsidRPr="00AE3784">
        <w:rPr>
          <w:rFonts w:ascii="Calibri Light" w:hAnsi="Calibri Light" w:cs="Calibri Light"/>
          <w:sz w:val="24"/>
        </w:rPr>
        <w:t xml:space="preserve">Healthcare professionals, such as GPs and </w:t>
      </w:r>
      <w:r w:rsidRPr="00AE3784" w:rsidR="00F22C87">
        <w:rPr>
          <w:rFonts w:ascii="Calibri Light" w:hAnsi="Calibri Light" w:cs="Calibri Light"/>
          <w:sz w:val="24"/>
        </w:rPr>
        <w:t>pediatricians</w:t>
      </w:r>
      <w:r w:rsidRPr="00AE3784">
        <w:rPr>
          <w:rFonts w:ascii="Calibri Light" w:hAnsi="Calibri Light" w:cs="Calibri Light"/>
          <w:sz w:val="24"/>
        </w:rPr>
        <w:t>, will liaise with the school’s nurses and notify them of any pupils identified as having a medical condition. They may also provide advice on developing IHPs.</w:t>
      </w:r>
    </w:p>
    <w:p w:rsidRPr="004B4B37" w:rsidR="00AE3784" w:rsidP="00AE3784" w:rsidRDefault="00AE3784" w14:paraId="39B53175" w14:textId="77777777">
      <w:pPr>
        <w:pStyle w:val="Heading1"/>
        <w:rPr>
          <w:rFonts w:ascii="Calibri Light" w:hAnsi="Calibri Light" w:cs="Calibri Light"/>
          <w:b/>
          <w:color w:val="auto"/>
          <w:sz w:val="24"/>
          <w:szCs w:val="24"/>
        </w:rPr>
      </w:pPr>
      <w:bookmarkStart w:name="_Toc494124439" w:id="6"/>
      <w:bookmarkStart w:name="_Toc107843968" w:id="7"/>
      <w:r w:rsidRPr="004B4B37">
        <w:rPr>
          <w:rFonts w:ascii="Calibri Light" w:hAnsi="Calibri Light" w:eastAsia="MS Mincho" w:cs="Calibri Light"/>
          <w:b/>
          <w:bCs/>
          <w:color w:val="auto"/>
          <w:sz w:val="24"/>
          <w:szCs w:val="24"/>
        </w:rPr>
        <w:t xml:space="preserve">4. </w:t>
      </w:r>
      <w:r w:rsidRPr="004B4B37">
        <w:rPr>
          <w:rFonts w:ascii="Calibri Light" w:hAnsi="Calibri Light" w:cs="Calibri Light"/>
          <w:b/>
          <w:color w:val="auto"/>
          <w:sz w:val="24"/>
          <w:szCs w:val="24"/>
        </w:rPr>
        <w:t>Equal opportunities</w:t>
      </w:r>
      <w:bookmarkEnd w:id="6"/>
      <w:bookmarkEnd w:id="7"/>
    </w:p>
    <w:p w:rsidRPr="00AE3784" w:rsidR="00AE3784" w:rsidP="00AE3784" w:rsidRDefault="00AE3784" w14:paraId="773731BD" w14:textId="77777777">
      <w:pPr>
        <w:rPr>
          <w:rFonts w:ascii="Calibri Light" w:hAnsi="Calibri Light" w:cs="Calibri Light"/>
          <w:sz w:val="24"/>
        </w:rPr>
      </w:pPr>
      <w:r w:rsidRPr="00AE3784">
        <w:rPr>
          <w:rFonts w:ascii="Calibri Light" w:hAnsi="Calibri Light" w:cs="Calibri Light"/>
          <w:sz w:val="24"/>
        </w:rPr>
        <w:t xml:space="preserve">Our school is clear about the need to actively support pupils with medical conditions to participate in school trips and visits, or in sporting activities, and not prevent them from doing so. </w:t>
      </w:r>
    </w:p>
    <w:p w:rsidRPr="00AE3784" w:rsidR="00AE3784" w:rsidP="00AE3784" w:rsidRDefault="00AE3784" w14:paraId="1B7C1081" w14:textId="77777777">
      <w:pPr>
        <w:rPr>
          <w:rFonts w:ascii="Calibri Light" w:hAnsi="Calibri Light" w:cs="Calibri Light"/>
          <w:sz w:val="24"/>
        </w:rPr>
      </w:pPr>
      <w:r w:rsidRPr="00AE3784">
        <w:rPr>
          <w:rFonts w:ascii="Calibri Light" w:hAnsi="Calibri Light" w:cs="Calibri Light"/>
          <w:sz w:val="24"/>
        </w:rPr>
        <w:t xml:space="preserve">The school will consider what reasonable adjustments need to be made to enable these pupils to participate fully and safely on school trips, visits and sporting activities. </w:t>
      </w:r>
    </w:p>
    <w:p w:rsidRPr="00AE3784" w:rsidR="00AE3784" w:rsidP="00AE3784" w:rsidRDefault="00AE3784" w14:paraId="0191ED9F" w14:textId="77777777">
      <w:pPr>
        <w:rPr>
          <w:rFonts w:ascii="Calibri Light" w:hAnsi="Calibri Light" w:cs="Calibri Light"/>
          <w:sz w:val="24"/>
        </w:rPr>
      </w:pPr>
      <w:r w:rsidRPr="00AE3784">
        <w:rPr>
          <w:rFonts w:ascii="Calibri Light" w:hAnsi="Calibri Light" w:cs="Calibri Light"/>
          <w:sz w:val="24"/>
        </w:rPr>
        <w:t>Risk assessments will be carried out so that planning arrangements take account of any steps needed to ensure that pupils with medical conditions are included. In doing so, pupils, their parents/carers and any relevant healthcare professionals will be consulted.</w:t>
      </w:r>
    </w:p>
    <w:p w:rsidRPr="004B4B37" w:rsidR="00AE3784" w:rsidP="00AE3784" w:rsidRDefault="00AE3784" w14:paraId="5655AE8C" w14:textId="77777777">
      <w:pPr>
        <w:pStyle w:val="Heading1"/>
        <w:rPr>
          <w:rFonts w:ascii="Calibri Light" w:hAnsi="Calibri Light" w:cs="Calibri Light"/>
          <w:b/>
          <w:color w:val="auto"/>
          <w:sz w:val="24"/>
          <w:szCs w:val="24"/>
        </w:rPr>
      </w:pPr>
      <w:bookmarkStart w:name="_Toc494124440" w:id="8"/>
      <w:bookmarkStart w:name="_Toc107843969" w:id="9"/>
      <w:r w:rsidRPr="004B4B37">
        <w:rPr>
          <w:rFonts w:ascii="Calibri Light" w:hAnsi="Calibri Light" w:cs="Calibri Light"/>
          <w:b/>
          <w:color w:val="auto"/>
          <w:sz w:val="24"/>
          <w:szCs w:val="24"/>
        </w:rPr>
        <w:t>5. Being notified that a child has a medical condition</w:t>
      </w:r>
      <w:bookmarkEnd w:id="8"/>
      <w:bookmarkEnd w:id="9"/>
    </w:p>
    <w:p w:rsidRPr="00AE3784" w:rsidR="00AE3784" w:rsidP="00AE3784" w:rsidRDefault="00AE3784" w14:paraId="30161D22" w14:textId="77777777">
      <w:pPr>
        <w:shd w:val="clear" w:color="auto" w:fill="FFFFFF"/>
        <w:spacing w:before="161" w:after="161"/>
        <w:rPr>
          <w:rFonts w:ascii="Calibri Light" w:hAnsi="Calibri Light" w:cs="Calibri Light"/>
          <w:sz w:val="24"/>
        </w:rPr>
      </w:pPr>
      <w:r w:rsidRPr="00AE3784">
        <w:rPr>
          <w:rFonts w:ascii="Calibri Light" w:hAnsi="Calibri Light" w:cs="Calibri Light"/>
          <w:sz w:val="24"/>
        </w:rPr>
        <w:t xml:space="preserve">When the school is notified that a pupil has a medical condition, the process outlined below will be followed to decide whether the pupil requires an IHP.  </w:t>
      </w:r>
    </w:p>
    <w:p w:rsidRPr="00AE3784" w:rsidR="00AE3784" w:rsidP="00AE3784" w:rsidRDefault="00AE3784" w14:paraId="5B687259" w14:textId="77777777">
      <w:pPr>
        <w:shd w:val="clear" w:color="auto" w:fill="FFFFFF"/>
        <w:spacing w:before="161" w:after="161"/>
        <w:rPr>
          <w:rFonts w:ascii="Calibri Light" w:hAnsi="Calibri Light" w:cs="Calibri Light"/>
          <w:sz w:val="24"/>
        </w:rPr>
      </w:pPr>
      <w:r w:rsidRPr="00AE3784">
        <w:rPr>
          <w:rFonts w:ascii="Calibri Light" w:hAnsi="Calibri Light" w:cs="Calibri Light"/>
          <w:sz w:val="24"/>
        </w:rPr>
        <w:t xml:space="preserve">The school will make every effort to ensure that arrangements are put into place within 2 weeks, or by the beginning of the relevant term for pupils who are new to our school. </w:t>
      </w:r>
    </w:p>
    <w:p w:rsidRPr="00AE3784" w:rsidR="00AE3784" w:rsidP="00AE3784" w:rsidRDefault="00AE3784" w14:paraId="50F7A7BB" w14:textId="77777777">
      <w:pPr>
        <w:shd w:val="clear" w:color="auto" w:fill="FFFFFF"/>
        <w:spacing w:before="161" w:after="161"/>
        <w:rPr>
          <w:rFonts w:ascii="Calibri Light" w:hAnsi="Calibri Light" w:cs="Calibri Light"/>
          <w:sz w:val="24"/>
        </w:rPr>
      </w:pPr>
      <w:r w:rsidRPr="00AE3784">
        <w:rPr>
          <w:rFonts w:ascii="Calibri Light" w:hAnsi="Calibri Light" w:cs="Calibri Light"/>
          <w:sz w:val="24"/>
        </w:rPr>
        <w:t>See Appendix 1.</w:t>
      </w:r>
    </w:p>
    <w:p w:rsidRPr="004B4B37" w:rsidR="00AE3784" w:rsidP="00AE3784" w:rsidRDefault="00AE3784" w14:paraId="47EAA440" w14:textId="77777777">
      <w:pPr>
        <w:pStyle w:val="Heading1"/>
        <w:rPr>
          <w:rFonts w:ascii="Calibri Light" w:hAnsi="Calibri Light" w:cs="Calibri Light"/>
          <w:b/>
          <w:color w:val="auto"/>
          <w:sz w:val="24"/>
          <w:szCs w:val="24"/>
        </w:rPr>
      </w:pPr>
      <w:bookmarkStart w:name="_Toc494124441" w:id="10"/>
      <w:bookmarkStart w:name="_Toc107843970" w:id="11"/>
      <w:r w:rsidRPr="004B4B37">
        <w:rPr>
          <w:rFonts w:ascii="Calibri Light" w:hAnsi="Calibri Light" w:cs="Calibri Light"/>
          <w:b/>
          <w:color w:val="auto"/>
          <w:sz w:val="24"/>
          <w:szCs w:val="24"/>
        </w:rPr>
        <w:t>6. Individual healthcare plans</w:t>
      </w:r>
      <w:bookmarkEnd w:id="10"/>
      <w:bookmarkEnd w:id="11"/>
      <w:r w:rsidRPr="004B4B37">
        <w:rPr>
          <w:rFonts w:ascii="Calibri Light" w:hAnsi="Calibri Light" w:cs="Calibri Light"/>
          <w:b/>
          <w:color w:val="auto"/>
          <w:sz w:val="24"/>
          <w:szCs w:val="24"/>
        </w:rPr>
        <w:t xml:space="preserve"> (IHPs)</w:t>
      </w:r>
    </w:p>
    <w:p w:rsidRPr="00AE3784" w:rsidR="00AE3784" w:rsidP="79932C1C" w:rsidRDefault="00AE3784" w14:paraId="0FABF3A2" w14:textId="184A7C8E">
      <w:pPr>
        <w:rPr>
          <w:rFonts w:ascii="Calibri Light" w:hAnsi="Calibri Light" w:cs="Calibri Light"/>
          <w:sz w:val="24"/>
          <w:szCs w:val="24"/>
        </w:rPr>
      </w:pPr>
      <w:r w:rsidRPr="79932C1C" w:rsidR="00AE3784">
        <w:rPr>
          <w:rFonts w:ascii="Calibri Light" w:hAnsi="Calibri Light" w:cs="Calibri Light"/>
          <w:sz w:val="24"/>
          <w:szCs w:val="24"/>
        </w:rPr>
        <w:t xml:space="preserve">The Head Teacher has overall responsibility for the development of IHPs for pupils with medical conditions. This has been delegated </w:t>
      </w:r>
      <w:r w:rsidRPr="79932C1C" w:rsidR="00AE3784">
        <w:rPr>
          <w:rFonts w:ascii="Calibri Light" w:hAnsi="Calibri Light" w:cs="Calibri Light"/>
          <w:sz w:val="24"/>
          <w:szCs w:val="24"/>
        </w:rPr>
        <w:t xml:space="preserve">to </w:t>
      </w:r>
      <w:r w:rsidRPr="79932C1C" w:rsidR="7317BBD1">
        <w:rPr>
          <w:rFonts w:ascii="Calibri Light" w:hAnsi="Calibri Light" w:cs="Calibri Light"/>
          <w:sz w:val="24"/>
          <w:szCs w:val="24"/>
        </w:rPr>
        <w:t>the</w:t>
      </w:r>
      <w:r w:rsidRPr="79932C1C" w:rsidR="7317BBD1">
        <w:rPr>
          <w:rFonts w:ascii="Calibri Light" w:hAnsi="Calibri Light" w:cs="Calibri Light"/>
          <w:sz w:val="24"/>
          <w:szCs w:val="24"/>
        </w:rPr>
        <w:t xml:space="preserve"> </w:t>
      </w:r>
      <w:r w:rsidRPr="79932C1C" w:rsidR="00AE3784">
        <w:rPr>
          <w:rFonts w:ascii="Calibri Light" w:hAnsi="Calibri Light" w:cs="Calibri Light"/>
          <w:sz w:val="24"/>
          <w:szCs w:val="24"/>
        </w:rPr>
        <w:t>SENCo</w:t>
      </w:r>
    </w:p>
    <w:p w:rsidRPr="00AE3784" w:rsidR="00AE3784" w:rsidP="00AE3784" w:rsidRDefault="00AE3784" w14:paraId="52AE5329" w14:textId="77777777">
      <w:pPr>
        <w:rPr>
          <w:rFonts w:ascii="Calibri Light" w:hAnsi="Calibri Light" w:cs="Calibri Light"/>
          <w:sz w:val="24"/>
        </w:rPr>
      </w:pPr>
      <w:r w:rsidRPr="00AE3784">
        <w:rPr>
          <w:rFonts w:ascii="Calibri Light" w:hAnsi="Calibri Light" w:cs="Calibri Light"/>
          <w:sz w:val="24"/>
        </w:rPr>
        <w:t>Plans will be reviewed at least annually, or earlier if there is evidence that the pupil’s needs have changed.</w:t>
      </w:r>
    </w:p>
    <w:p w:rsidRPr="00AE3784" w:rsidR="00AE3784" w:rsidP="00AE3784" w:rsidRDefault="00AE3784" w14:paraId="04B92669" w14:textId="77777777">
      <w:pPr>
        <w:rPr>
          <w:rFonts w:ascii="Calibri Light" w:hAnsi="Calibri Light" w:cs="Calibri Light"/>
          <w:sz w:val="24"/>
        </w:rPr>
      </w:pPr>
      <w:r w:rsidRPr="00AE3784">
        <w:rPr>
          <w:rFonts w:ascii="Calibri Light" w:hAnsi="Calibri Light" w:cs="Calibri Light"/>
          <w:sz w:val="24"/>
        </w:rPr>
        <w:t>Plans will be developed with the pupil’s best interests in mind and will set out:</w:t>
      </w:r>
    </w:p>
    <w:p w:rsidRPr="00AE3784" w:rsidR="00AE3784" w:rsidP="00AE3784" w:rsidRDefault="00AE3784" w14:paraId="4E034DCE" w14:textId="77777777">
      <w:pPr>
        <w:pStyle w:val="4Bulletedcopyblue"/>
        <w:numPr>
          <w:ilvl w:val="0"/>
          <w:numId w:val="5"/>
        </w:numPr>
        <w:rPr>
          <w:rFonts w:ascii="Calibri Light" w:hAnsi="Calibri Light" w:cs="Calibri Light"/>
          <w:sz w:val="24"/>
          <w:szCs w:val="24"/>
        </w:rPr>
      </w:pPr>
      <w:r w:rsidRPr="00AE3784">
        <w:rPr>
          <w:rFonts w:ascii="Calibri Light" w:hAnsi="Calibri Light" w:cs="Calibri Light"/>
          <w:sz w:val="24"/>
          <w:szCs w:val="24"/>
        </w:rPr>
        <w:t>What needs to be done</w:t>
      </w:r>
    </w:p>
    <w:p w:rsidRPr="00AE3784" w:rsidR="00AE3784" w:rsidP="00AE3784" w:rsidRDefault="00AE3784" w14:paraId="6FCCB27F" w14:textId="77777777">
      <w:pPr>
        <w:pStyle w:val="4Bulletedcopyblue"/>
        <w:numPr>
          <w:ilvl w:val="0"/>
          <w:numId w:val="5"/>
        </w:numPr>
        <w:rPr>
          <w:rFonts w:ascii="Calibri Light" w:hAnsi="Calibri Light" w:cs="Calibri Light"/>
          <w:sz w:val="24"/>
          <w:szCs w:val="24"/>
        </w:rPr>
      </w:pPr>
      <w:r w:rsidRPr="00AE3784">
        <w:rPr>
          <w:rFonts w:ascii="Calibri Light" w:hAnsi="Calibri Light" w:cs="Calibri Light"/>
          <w:sz w:val="24"/>
          <w:szCs w:val="24"/>
        </w:rPr>
        <w:t xml:space="preserve">When </w:t>
      </w:r>
    </w:p>
    <w:p w:rsidRPr="00AE3784" w:rsidR="00AE3784" w:rsidP="00AE3784" w:rsidRDefault="00AE3784" w14:paraId="1AE8AA19" w14:textId="77777777">
      <w:pPr>
        <w:pStyle w:val="4Bulletedcopyblue"/>
        <w:numPr>
          <w:ilvl w:val="0"/>
          <w:numId w:val="5"/>
        </w:numPr>
        <w:rPr>
          <w:rFonts w:ascii="Calibri Light" w:hAnsi="Calibri Light" w:cs="Calibri Light"/>
          <w:sz w:val="24"/>
          <w:szCs w:val="24"/>
        </w:rPr>
      </w:pPr>
      <w:r w:rsidRPr="00AE3784">
        <w:rPr>
          <w:rFonts w:ascii="Calibri Light" w:hAnsi="Calibri Light" w:cs="Calibri Light"/>
          <w:sz w:val="24"/>
          <w:szCs w:val="24"/>
        </w:rPr>
        <w:t xml:space="preserve">By whom </w:t>
      </w:r>
    </w:p>
    <w:p w:rsidRPr="00AE3784" w:rsidR="00AE3784" w:rsidP="00AE3784" w:rsidRDefault="00AE3784" w14:paraId="6AD25393" w14:textId="77777777">
      <w:pPr>
        <w:rPr>
          <w:rFonts w:ascii="Calibri Light" w:hAnsi="Calibri Light" w:cs="Calibri Light"/>
          <w:sz w:val="24"/>
        </w:rPr>
      </w:pPr>
      <w:r w:rsidRPr="00AE3784">
        <w:rPr>
          <w:rFonts w:ascii="Calibri Light" w:hAnsi="Calibri Light" w:cs="Calibri Light"/>
          <w:sz w:val="24"/>
        </w:rPr>
        <w:t xml:space="preserve">Not all pupils with a medical condition will require an IHP. It will be agreed with a healthcare professional and the parents/carers when an IHP would be inappropriate or disproportionate. This will be based on evidence. If there is no consensus, the Head Teacher will make the final decision. </w:t>
      </w:r>
    </w:p>
    <w:p w:rsidRPr="00AE3784" w:rsidR="00AE3784" w:rsidP="00AE3784" w:rsidRDefault="00AE3784" w14:paraId="21DD2E15" w14:textId="63A53EFA">
      <w:pPr>
        <w:rPr>
          <w:rFonts w:ascii="Calibri Light" w:hAnsi="Calibri Light" w:cs="Calibri Light"/>
          <w:sz w:val="24"/>
        </w:rPr>
      </w:pPr>
      <w:r w:rsidRPr="00AE3784">
        <w:rPr>
          <w:rFonts w:ascii="Calibri Light" w:hAnsi="Calibri Light" w:cs="Calibri Light"/>
          <w:sz w:val="24"/>
        </w:rPr>
        <w:t xml:space="preserve">Plans will be drawn up in partnership with the school, parents/carers and a relevant healthcare professional, such as the school nurse, specialist or </w:t>
      </w:r>
      <w:r w:rsidRPr="00AE3784" w:rsidR="00F22C87">
        <w:rPr>
          <w:rFonts w:ascii="Calibri Light" w:hAnsi="Calibri Light" w:cs="Calibri Light"/>
          <w:sz w:val="24"/>
        </w:rPr>
        <w:t>pediatrician</w:t>
      </w:r>
      <w:r w:rsidRPr="00AE3784">
        <w:rPr>
          <w:rFonts w:ascii="Calibri Light" w:hAnsi="Calibri Light" w:cs="Calibri Light"/>
          <w:sz w:val="24"/>
        </w:rPr>
        <w:t xml:space="preserve">, who can best </w:t>
      </w:r>
      <w:proofErr w:type="spellStart"/>
      <w:r w:rsidRPr="00AE3784">
        <w:rPr>
          <w:rFonts w:ascii="Calibri Light" w:hAnsi="Calibri Light" w:cs="Calibri Light"/>
          <w:sz w:val="24"/>
        </w:rPr>
        <w:t>advise</w:t>
      </w:r>
      <w:proofErr w:type="spellEnd"/>
      <w:r w:rsidRPr="00AE3784">
        <w:rPr>
          <w:rFonts w:ascii="Calibri Light" w:hAnsi="Calibri Light" w:cs="Calibri Light"/>
          <w:sz w:val="24"/>
        </w:rPr>
        <w:t xml:space="preserve"> on the pupil’s specific needs. The pupil will be involved wherever appropriate. </w:t>
      </w:r>
    </w:p>
    <w:p w:rsidRPr="00AE3784" w:rsidR="00AE3784" w:rsidP="00AE3784" w:rsidRDefault="00AE3784" w14:paraId="3D3DA2E3" w14:textId="77777777">
      <w:pPr>
        <w:rPr>
          <w:rFonts w:ascii="Calibri Light" w:hAnsi="Calibri Light" w:cs="Calibri Light"/>
          <w:sz w:val="24"/>
        </w:rPr>
      </w:pPr>
      <w:r w:rsidRPr="00AE3784">
        <w:rPr>
          <w:rFonts w:ascii="Calibri Light" w:hAnsi="Calibri Light" w:cs="Calibri Light"/>
          <w:sz w:val="24"/>
        </w:rPr>
        <w:t xml:space="preserve">IHPs will be linked to, or become part of, any education, health and care (EHCPP) plan. If a pupil has special educational needs (SEN) but does not have an EHCPP plan, the SEN will be mentioned in the IHP. </w:t>
      </w:r>
    </w:p>
    <w:p w:rsidRPr="00AE3784" w:rsidR="00AE3784" w:rsidP="00AE3784" w:rsidRDefault="00AE3784" w14:paraId="009EAE58" w14:textId="77777777">
      <w:pPr>
        <w:rPr>
          <w:rFonts w:ascii="Calibri Light" w:hAnsi="Calibri Light" w:cs="Calibri Light"/>
          <w:sz w:val="24"/>
        </w:rPr>
      </w:pPr>
      <w:r w:rsidRPr="00AE3784">
        <w:rPr>
          <w:rFonts w:ascii="Calibri Light" w:hAnsi="Calibri Light" w:cs="Calibri Light"/>
          <w:sz w:val="24"/>
        </w:rPr>
        <w:t>The level of detail in the plan will depend on the complexity of the child’s condition and how much support is needed. The governing board and the Head Teacher and SENDCo, will consider the following when deciding what information to record on IHPs:</w:t>
      </w:r>
    </w:p>
    <w:p w:rsidRPr="00AE3784" w:rsidR="00AE3784" w:rsidP="00AE3784" w:rsidRDefault="00AE3784" w14:paraId="62930B35" w14:textId="77777777">
      <w:pPr>
        <w:pStyle w:val="4Bulletedcopyblue"/>
        <w:numPr>
          <w:ilvl w:val="0"/>
          <w:numId w:val="6"/>
        </w:numPr>
        <w:rPr>
          <w:rFonts w:ascii="Calibri Light" w:hAnsi="Calibri Light" w:cs="Calibri Light"/>
          <w:sz w:val="24"/>
          <w:szCs w:val="24"/>
        </w:rPr>
      </w:pPr>
      <w:r w:rsidRPr="00AE3784">
        <w:rPr>
          <w:rFonts w:ascii="Calibri Light" w:hAnsi="Calibri Light" w:cs="Calibri Light"/>
          <w:sz w:val="24"/>
          <w:szCs w:val="24"/>
        </w:rPr>
        <w:t>The medical condition, its triggers, signs, symptoms and treatments</w:t>
      </w:r>
    </w:p>
    <w:p w:rsidRPr="00AE3784" w:rsidR="00AE3784" w:rsidP="00AE3784" w:rsidRDefault="00AE3784" w14:paraId="3E21D4A9" w14:textId="77777777">
      <w:pPr>
        <w:pStyle w:val="4Bulletedcopyblue"/>
        <w:numPr>
          <w:ilvl w:val="0"/>
          <w:numId w:val="6"/>
        </w:numPr>
        <w:rPr>
          <w:rFonts w:ascii="Calibri Light" w:hAnsi="Calibri Light" w:cs="Calibri Light"/>
          <w:sz w:val="24"/>
          <w:szCs w:val="24"/>
        </w:rPr>
      </w:pPr>
      <w:r w:rsidRPr="00AE3784">
        <w:rPr>
          <w:rFonts w:ascii="Calibri Light" w:hAnsi="Calibri Light" w:cs="Calibri Light"/>
          <w:sz w:val="24"/>
          <w:szCs w:val="24"/>
        </w:rPr>
        <w:t>The pupil’s resulting needs, including medication (dose, side effects and storage) and other treatments, time, facilities, equipment, testing, access to food and drink where this is used to manage their condition, dietary requirements and environmental issues, e.g. crowded corridors, travel time between lessons</w:t>
      </w:r>
    </w:p>
    <w:p w:rsidRPr="00AE3784" w:rsidR="00AE3784" w:rsidP="00AE3784" w:rsidRDefault="00AE3784" w14:paraId="32E8259F" w14:textId="77777777">
      <w:pPr>
        <w:pStyle w:val="4Bulletedcopyblue"/>
        <w:numPr>
          <w:ilvl w:val="0"/>
          <w:numId w:val="6"/>
        </w:numPr>
        <w:rPr>
          <w:rFonts w:ascii="Calibri Light" w:hAnsi="Calibri Light" w:cs="Calibri Light"/>
          <w:sz w:val="24"/>
          <w:szCs w:val="24"/>
        </w:rPr>
      </w:pPr>
      <w:r w:rsidRPr="00AE3784">
        <w:rPr>
          <w:rFonts w:ascii="Calibri Light" w:hAnsi="Calibri Light" w:cs="Calibri Light"/>
          <w:sz w:val="24"/>
          <w:szCs w:val="24"/>
        </w:rPr>
        <w:t>Specific support for the pupil’s educational, social and emotional needs. For example, how absences will be managed, requirements for extra time to complete exams, use of rest periods or additional support in catching up with lessons, counselling sessions</w:t>
      </w:r>
    </w:p>
    <w:p w:rsidRPr="00AE3784" w:rsidR="00AE3784" w:rsidP="00AE3784" w:rsidRDefault="00AE3784" w14:paraId="0EF81084" w14:textId="77777777">
      <w:pPr>
        <w:pStyle w:val="4Bulletedcopyblue"/>
        <w:numPr>
          <w:ilvl w:val="0"/>
          <w:numId w:val="6"/>
        </w:numPr>
        <w:rPr>
          <w:rFonts w:ascii="Calibri Light" w:hAnsi="Calibri Light" w:cs="Calibri Light"/>
          <w:sz w:val="24"/>
          <w:szCs w:val="24"/>
        </w:rPr>
      </w:pPr>
      <w:r w:rsidRPr="00AE3784">
        <w:rPr>
          <w:rFonts w:ascii="Calibri Light" w:hAnsi="Calibri Light" w:cs="Calibri Light"/>
          <w:sz w:val="24"/>
          <w:szCs w:val="24"/>
        </w:rPr>
        <w:t>The level of support needed, including in emergencies. If a pupil is self-managing their medication, this will be clearly stated with appropriate arrangements for monitoring</w:t>
      </w:r>
    </w:p>
    <w:p w:rsidRPr="00AE3784" w:rsidR="00AE3784" w:rsidP="00AE3784" w:rsidRDefault="00AE3784" w14:paraId="5D9E63EE" w14:textId="77777777">
      <w:pPr>
        <w:pStyle w:val="4Bulletedcopyblue"/>
        <w:numPr>
          <w:ilvl w:val="0"/>
          <w:numId w:val="6"/>
        </w:numPr>
        <w:rPr>
          <w:rFonts w:ascii="Calibri Light" w:hAnsi="Calibri Light" w:cs="Calibri Light"/>
          <w:sz w:val="24"/>
          <w:szCs w:val="24"/>
        </w:rPr>
      </w:pPr>
      <w:r w:rsidRPr="00AE3784">
        <w:rPr>
          <w:rFonts w:ascii="Calibri Light" w:hAnsi="Calibri Light" w:cs="Calibri Light"/>
          <w:sz w:val="24"/>
          <w:szCs w:val="24"/>
        </w:rPr>
        <w:t>Who will provide this support, their training needs, expectations of their role and confirmation of proficiency to provide support for the pupil’s medical condition from a healthcare professional, and cover arrangements for when they are unavailable</w:t>
      </w:r>
    </w:p>
    <w:p w:rsidRPr="00AE3784" w:rsidR="00AE3784" w:rsidP="00AE3784" w:rsidRDefault="00AE3784" w14:paraId="206C8258" w14:textId="77777777">
      <w:pPr>
        <w:pStyle w:val="4Bulletedcopyblue"/>
        <w:numPr>
          <w:ilvl w:val="0"/>
          <w:numId w:val="6"/>
        </w:numPr>
        <w:rPr>
          <w:rFonts w:ascii="Calibri Light" w:hAnsi="Calibri Light" w:cs="Calibri Light"/>
          <w:sz w:val="24"/>
          <w:szCs w:val="24"/>
        </w:rPr>
      </w:pPr>
      <w:r w:rsidRPr="00AE3784">
        <w:rPr>
          <w:rFonts w:ascii="Calibri Light" w:hAnsi="Calibri Light" w:cs="Calibri Light"/>
          <w:sz w:val="24"/>
          <w:szCs w:val="24"/>
        </w:rPr>
        <w:t>Who in the school needs to be aware of the pupil’s condition and the support required</w:t>
      </w:r>
    </w:p>
    <w:p w:rsidRPr="00AE3784" w:rsidR="00AE3784" w:rsidP="00AE3784" w:rsidRDefault="00AE3784" w14:paraId="7DD13E7C" w14:textId="77777777">
      <w:pPr>
        <w:pStyle w:val="4Bulletedcopyblue"/>
        <w:numPr>
          <w:ilvl w:val="0"/>
          <w:numId w:val="6"/>
        </w:numPr>
        <w:rPr>
          <w:rFonts w:ascii="Calibri Light" w:hAnsi="Calibri Light" w:cs="Calibri Light"/>
          <w:sz w:val="24"/>
          <w:szCs w:val="24"/>
        </w:rPr>
      </w:pPr>
      <w:r w:rsidRPr="00AE3784">
        <w:rPr>
          <w:rFonts w:ascii="Calibri Light" w:hAnsi="Calibri Light" w:cs="Calibri Light"/>
          <w:sz w:val="24"/>
          <w:szCs w:val="24"/>
        </w:rPr>
        <w:t>Arrangements for written permission from parents/carers and the Head Teacher for medication to be administered by a member of staff, or self-administered by the pupil during school hours</w:t>
      </w:r>
    </w:p>
    <w:p w:rsidRPr="00AE3784" w:rsidR="00AE3784" w:rsidP="00AE3784" w:rsidRDefault="00AE3784" w14:paraId="5F57170D" w14:textId="77777777">
      <w:pPr>
        <w:pStyle w:val="4Bulletedcopyblue"/>
        <w:numPr>
          <w:ilvl w:val="0"/>
          <w:numId w:val="6"/>
        </w:numPr>
        <w:rPr>
          <w:rFonts w:ascii="Calibri Light" w:hAnsi="Calibri Light" w:cs="Calibri Light"/>
          <w:sz w:val="24"/>
          <w:szCs w:val="24"/>
        </w:rPr>
      </w:pPr>
      <w:r w:rsidRPr="00AE3784">
        <w:rPr>
          <w:rFonts w:ascii="Calibri Light" w:hAnsi="Calibri Light" w:cs="Calibri Light"/>
          <w:sz w:val="24"/>
          <w:szCs w:val="24"/>
        </w:rPr>
        <w:t>Separate arrangements or procedures required for school trips or other school activities outside of the normal school timetable that will ensure the pupil can participate, e.g. risk assessments</w:t>
      </w:r>
    </w:p>
    <w:p w:rsidRPr="00AE3784" w:rsidR="00AE3784" w:rsidP="00AE3784" w:rsidRDefault="00AE3784" w14:paraId="2B1C3F3E" w14:textId="77777777">
      <w:pPr>
        <w:pStyle w:val="4Bulletedcopyblue"/>
        <w:numPr>
          <w:ilvl w:val="0"/>
          <w:numId w:val="6"/>
        </w:numPr>
        <w:rPr>
          <w:rFonts w:ascii="Calibri Light" w:hAnsi="Calibri Light" w:cs="Calibri Light"/>
          <w:sz w:val="24"/>
          <w:szCs w:val="24"/>
        </w:rPr>
      </w:pPr>
      <w:r w:rsidRPr="00AE3784">
        <w:rPr>
          <w:rFonts w:ascii="Calibri Light" w:hAnsi="Calibri Light" w:cs="Calibri Light"/>
          <w:sz w:val="24"/>
          <w:szCs w:val="24"/>
        </w:rPr>
        <w:t>Where confidentiality issues are raised by the parent/carer or pupil, the designated individuals to be entrusted with information about the pupil’s condition</w:t>
      </w:r>
    </w:p>
    <w:p w:rsidRPr="00AE3784" w:rsidR="00AE3784" w:rsidP="00AE3784" w:rsidRDefault="00AE3784" w14:paraId="75B2E81D" w14:textId="77777777">
      <w:pPr>
        <w:pStyle w:val="4Bulletedcopyblue"/>
        <w:numPr>
          <w:ilvl w:val="0"/>
          <w:numId w:val="6"/>
        </w:numPr>
        <w:rPr>
          <w:rFonts w:ascii="Calibri Light" w:hAnsi="Calibri Light" w:cs="Calibri Light"/>
          <w:sz w:val="24"/>
          <w:szCs w:val="24"/>
        </w:rPr>
      </w:pPr>
      <w:r w:rsidRPr="00AE3784">
        <w:rPr>
          <w:rFonts w:ascii="Calibri Light" w:hAnsi="Calibri Light" w:cs="Calibri Light"/>
          <w:sz w:val="24"/>
          <w:szCs w:val="24"/>
        </w:rPr>
        <w:t>What to do in an emergency, including who to contact and contingency arrangements</w:t>
      </w:r>
    </w:p>
    <w:p w:rsidRPr="004B4B37" w:rsidR="00AE3784" w:rsidP="00AE3784" w:rsidRDefault="00AE3784" w14:paraId="6B7FA262" w14:textId="77777777">
      <w:pPr>
        <w:pStyle w:val="Heading1"/>
        <w:rPr>
          <w:rFonts w:ascii="Calibri Light" w:hAnsi="Calibri Light" w:cs="Calibri Light"/>
          <w:b/>
          <w:color w:val="auto"/>
          <w:sz w:val="24"/>
          <w:szCs w:val="24"/>
        </w:rPr>
      </w:pPr>
      <w:bookmarkStart w:name="_Toc494124442" w:id="12"/>
      <w:bookmarkStart w:name="_Toc107843971" w:id="13"/>
      <w:r w:rsidRPr="004B4B37">
        <w:rPr>
          <w:rFonts w:ascii="Calibri Light" w:hAnsi="Calibri Light" w:cs="Calibri Light"/>
          <w:b/>
          <w:color w:val="auto"/>
          <w:sz w:val="24"/>
          <w:szCs w:val="24"/>
        </w:rPr>
        <w:t>7. Managing medicines</w:t>
      </w:r>
      <w:bookmarkEnd w:id="12"/>
      <w:bookmarkEnd w:id="13"/>
    </w:p>
    <w:p w:rsidRPr="00AE3784" w:rsidR="00AE3784" w:rsidP="00AE3784" w:rsidRDefault="00AE3784" w14:paraId="1A858190" w14:textId="77777777">
      <w:pPr>
        <w:shd w:val="clear" w:color="auto" w:fill="FFFFFF"/>
        <w:spacing w:before="161" w:after="161"/>
        <w:rPr>
          <w:rFonts w:ascii="Calibri Light" w:hAnsi="Calibri Light" w:cs="Calibri Light"/>
          <w:sz w:val="24"/>
        </w:rPr>
      </w:pPr>
      <w:r w:rsidRPr="00AE3784">
        <w:rPr>
          <w:rFonts w:ascii="Calibri Light" w:hAnsi="Calibri Light" w:cs="Calibri Light"/>
          <w:sz w:val="24"/>
        </w:rPr>
        <w:t>Prescription medicines will only be administered at school:</w:t>
      </w:r>
    </w:p>
    <w:p w:rsidRPr="00AE3784" w:rsidR="00AE3784" w:rsidP="00AE3784" w:rsidRDefault="00AE3784" w14:paraId="0EC843D0" w14:textId="77777777">
      <w:pPr>
        <w:pStyle w:val="4Bulletedcopyblue"/>
        <w:numPr>
          <w:ilvl w:val="0"/>
          <w:numId w:val="7"/>
        </w:numPr>
        <w:rPr>
          <w:rFonts w:ascii="Calibri Light" w:hAnsi="Calibri Light" w:cs="Calibri Light"/>
          <w:sz w:val="24"/>
          <w:szCs w:val="24"/>
        </w:rPr>
      </w:pPr>
      <w:r w:rsidRPr="00AE3784">
        <w:rPr>
          <w:rFonts w:ascii="Calibri Light" w:hAnsi="Calibri Light" w:cs="Calibri Light"/>
          <w:sz w:val="24"/>
          <w:szCs w:val="24"/>
        </w:rPr>
        <w:t>When it would be detrimental to the pupil’s health or school attendance not to do so</w:t>
      </w:r>
      <w:r w:rsidRPr="00AE3784">
        <w:rPr>
          <w:rFonts w:ascii="Calibri Light" w:hAnsi="Calibri Light" w:cs="Calibri Light"/>
          <w:b/>
          <w:sz w:val="24"/>
          <w:szCs w:val="24"/>
        </w:rPr>
        <w:t xml:space="preserve"> and</w:t>
      </w:r>
      <w:r w:rsidRPr="00AE3784">
        <w:rPr>
          <w:rFonts w:ascii="Calibri Light" w:hAnsi="Calibri Light" w:cs="Calibri Light"/>
          <w:sz w:val="24"/>
          <w:szCs w:val="24"/>
        </w:rPr>
        <w:t xml:space="preserve"> </w:t>
      </w:r>
    </w:p>
    <w:p w:rsidRPr="00AE3784" w:rsidR="00AE3784" w:rsidP="00AE3784" w:rsidRDefault="00AE3784" w14:paraId="33DE3584" w14:textId="77777777">
      <w:pPr>
        <w:pStyle w:val="4Bulletedcopyblue"/>
        <w:numPr>
          <w:ilvl w:val="0"/>
          <w:numId w:val="7"/>
        </w:numPr>
        <w:rPr>
          <w:rFonts w:ascii="Calibri Light" w:hAnsi="Calibri Light" w:cs="Calibri Light"/>
          <w:sz w:val="24"/>
          <w:szCs w:val="24"/>
        </w:rPr>
      </w:pPr>
      <w:r w:rsidRPr="00AE3784">
        <w:rPr>
          <w:rFonts w:ascii="Calibri Light" w:hAnsi="Calibri Light" w:cs="Calibri Light"/>
          <w:sz w:val="24"/>
          <w:szCs w:val="24"/>
        </w:rPr>
        <w:t xml:space="preserve">Where we have parents/carers’ written consent </w:t>
      </w:r>
    </w:p>
    <w:p w:rsidRPr="00AE3784" w:rsidR="00AE3784" w:rsidP="00AE3784" w:rsidRDefault="00AE3784" w14:paraId="6EB7D035" w14:textId="77777777">
      <w:pPr>
        <w:shd w:val="clear" w:color="auto" w:fill="FFFFFF"/>
        <w:spacing w:before="161" w:after="161"/>
        <w:rPr>
          <w:rFonts w:ascii="Calibri Light" w:hAnsi="Calibri Light" w:cs="Calibri Light"/>
          <w:b/>
          <w:sz w:val="24"/>
        </w:rPr>
      </w:pPr>
      <w:r w:rsidRPr="00AE3784">
        <w:rPr>
          <w:rFonts w:ascii="Calibri Light" w:hAnsi="Calibri Light" w:cs="Calibri Light"/>
          <w:b/>
          <w:sz w:val="24"/>
        </w:rPr>
        <w:t xml:space="preserve">The only exception to this is where the medicine has been prescribed to the pupil without the knowledge of the parents/carers. </w:t>
      </w:r>
    </w:p>
    <w:p w:rsidRPr="00AE3784" w:rsidR="00AE3784" w:rsidP="00AE3784" w:rsidRDefault="00AE3784" w14:paraId="1CBB777E" w14:textId="77777777">
      <w:pPr>
        <w:shd w:val="clear" w:color="auto" w:fill="FFFFFF"/>
        <w:spacing w:before="161" w:after="161"/>
        <w:rPr>
          <w:rFonts w:ascii="Calibri Light" w:hAnsi="Calibri Light" w:cs="Calibri Light"/>
          <w:sz w:val="24"/>
        </w:rPr>
      </w:pPr>
      <w:r w:rsidRPr="00AE3784">
        <w:rPr>
          <w:rFonts w:ascii="Calibri Light" w:hAnsi="Calibri Light" w:cs="Calibri Light"/>
          <w:sz w:val="24"/>
        </w:rPr>
        <w:t xml:space="preserve">Pupils under 16 will not be given medicine containing aspirin unless prescribed by a doctor. </w:t>
      </w:r>
    </w:p>
    <w:p w:rsidRPr="00AE3784" w:rsidR="00AE3784" w:rsidP="00AE3784" w:rsidRDefault="00AE3784" w14:paraId="5EE3E886" w14:textId="77777777">
      <w:pPr>
        <w:shd w:val="clear" w:color="auto" w:fill="FFFFFF"/>
        <w:spacing w:before="161" w:after="161"/>
        <w:rPr>
          <w:rFonts w:ascii="Calibri Light" w:hAnsi="Calibri Light" w:cs="Calibri Light"/>
          <w:sz w:val="24"/>
        </w:rPr>
      </w:pPr>
      <w:r w:rsidRPr="00AE3784">
        <w:rPr>
          <w:rFonts w:ascii="Calibri Light" w:hAnsi="Calibri Light" w:cs="Calibri Light"/>
          <w:sz w:val="24"/>
        </w:rPr>
        <w:t xml:space="preserve">Anyone giving a pupil any medication (for example, for pain relief) will first check maximum dosages and when the previous dosage was taken. Parents/carers will always be informed.  </w:t>
      </w:r>
    </w:p>
    <w:p w:rsidRPr="00AE3784" w:rsidR="00AE3784" w:rsidP="00AE3784" w:rsidRDefault="00AE3784" w14:paraId="685C4F05" w14:textId="77777777">
      <w:pPr>
        <w:shd w:val="clear" w:color="auto" w:fill="FFFFFF"/>
        <w:spacing w:before="161" w:after="161"/>
        <w:rPr>
          <w:rFonts w:ascii="Calibri Light" w:hAnsi="Calibri Light" w:cs="Calibri Light"/>
          <w:sz w:val="24"/>
        </w:rPr>
      </w:pPr>
      <w:r w:rsidRPr="00AE3784">
        <w:rPr>
          <w:rFonts w:ascii="Calibri Light" w:hAnsi="Calibri Light" w:cs="Calibri Light"/>
          <w:sz w:val="24"/>
        </w:rPr>
        <w:t>The school will only accept prescribed medicines that are:</w:t>
      </w:r>
    </w:p>
    <w:p w:rsidRPr="00AE3784" w:rsidR="00AE3784" w:rsidP="00AE3784" w:rsidRDefault="00AE3784" w14:paraId="385053B3" w14:textId="77777777">
      <w:pPr>
        <w:pStyle w:val="4Bulletedcopyblue"/>
        <w:numPr>
          <w:ilvl w:val="0"/>
          <w:numId w:val="8"/>
        </w:numPr>
        <w:rPr>
          <w:rFonts w:ascii="Calibri Light" w:hAnsi="Calibri Light" w:cs="Calibri Light"/>
          <w:sz w:val="24"/>
          <w:szCs w:val="24"/>
        </w:rPr>
      </w:pPr>
      <w:r w:rsidRPr="00AE3784">
        <w:rPr>
          <w:rFonts w:ascii="Calibri Light" w:hAnsi="Calibri Light" w:cs="Calibri Light"/>
          <w:sz w:val="24"/>
          <w:szCs w:val="24"/>
        </w:rPr>
        <w:t>In-date</w:t>
      </w:r>
    </w:p>
    <w:p w:rsidRPr="00AE3784" w:rsidR="00AE3784" w:rsidP="00AE3784" w:rsidRDefault="00AE3784" w14:paraId="7CA7CE8B" w14:textId="77777777">
      <w:pPr>
        <w:pStyle w:val="4Bulletedcopyblue"/>
        <w:numPr>
          <w:ilvl w:val="0"/>
          <w:numId w:val="8"/>
        </w:numPr>
        <w:rPr>
          <w:rFonts w:ascii="Calibri Light" w:hAnsi="Calibri Light" w:cs="Calibri Light"/>
          <w:sz w:val="24"/>
          <w:szCs w:val="24"/>
        </w:rPr>
      </w:pPr>
      <w:r w:rsidRPr="00AE3784">
        <w:rPr>
          <w:rFonts w:ascii="Calibri Light" w:hAnsi="Calibri Light" w:cs="Calibri Light"/>
          <w:sz w:val="24"/>
          <w:szCs w:val="24"/>
        </w:rPr>
        <w:t>Labelled</w:t>
      </w:r>
    </w:p>
    <w:p w:rsidRPr="00AE3784" w:rsidR="00AE3784" w:rsidP="00AE3784" w:rsidRDefault="00AE3784" w14:paraId="4CABA681" w14:textId="77777777">
      <w:pPr>
        <w:pStyle w:val="4Bulletedcopyblue"/>
        <w:numPr>
          <w:ilvl w:val="0"/>
          <w:numId w:val="8"/>
        </w:numPr>
        <w:rPr>
          <w:rFonts w:ascii="Calibri Light" w:hAnsi="Calibri Light" w:cs="Calibri Light"/>
          <w:sz w:val="24"/>
          <w:szCs w:val="24"/>
        </w:rPr>
      </w:pPr>
      <w:r w:rsidRPr="00AE3784">
        <w:rPr>
          <w:rFonts w:ascii="Calibri Light" w:hAnsi="Calibri Light" w:cs="Calibri Light"/>
          <w:sz w:val="24"/>
          <w:szCs w:val="24"/>
        </w:rPr>
        <w:t>Provided in the original container, as dispensed by the pharmacist, and include instructions for administration, dosage and storage</w:t>
      </w:r>
    </w:p>
    <w:p w:rsidRPr="00AE3784" w:rsidR="00AE3784" w:rsidP="00AE3784" w:rsidRDefault="00AE3784" w14:paraId="701F6E04" w14:textId="77777777">
      <w:pPr>
        <w:shd w:val="clear" w:color="auto" w:fill="FFFFFF"/>
        <w:spacing w:before="161" w:after="161"/>
        <w:rPr>
          <w:rFonts w:ascii="Calibri Light" w:hAnsi="Calibri Light" w:cs="Calibri Light"/>
          <w:sz w:val="24"/>
        </w:rPr>
      </w:pPr>
      <w:r w:rsidRPr="00AE3784">
        <w:rPr>
          <w:rFonts w:ascii="Calibri Light" w:hAnsi="Calibri Light" w:cs="Calibri Light"/>
          <w:sz w:val="24"/>
        </w:rPr>
        <w:t xml:space="preserve">The school will accept insulin that is inside an insulin pen or pump rather than its original container, but it must be in date. </w:t>
      </w:r>
    </w:p>
    <w:p w:rsidRPr="00AE3784" w:rsidR="00AE3784" w:rsidP="00AE3784" w:rsidRDefault="00AE3784" w14:paraId="00CC706A" w14:textId="77777777">
      <w:pPr>
        <w:shd w:val="clear" w:color="auto" w:fill="FFFFFF"/>
        <w:spacing w:before="161" w:after="161"/>
        <w:rPr>
          <w:rFonts w:ascii="Calibri Light" w:hAnsi="Calibri Light" w:cs="Calibri Light"/>
          <w:sz w:val="24"/>
        </w:rPr>
      </w:pPr>
      <w:r w:rsidRPr="00AE3784">
        <w:rPr>
          <w:rFonts w:ascii="Calibri Light" w:hAnsi="Calibri Light" w:cs="Calibri Light"/>
          <w:sz w:val="24"/>
        </w:rPr>
        <w:t xml:space="preserve">All medicines will be stored safely. Pupils will be informed about where their medicines are at all times and be able to access them immediately. Medicines and devices such as asthma inhalers, blood glucose testing meters and adrenaline pens will always be readily available to pupils and not locked away. </w:t>
      </w:r>
    </w:p>
    <w:p w:rsidRPr="00AE3784" w:rsidR="00AE3784" w:rsidP="00AE3784" w:rsidRDefault="00AE3784" w14:paraId="3E0147C8" w14:textId="77777777">
      <w:pPr>
        <w:shd w:val="clear" w:color="auto" w:fill="FFFFFF"/>
        <w:spacing w:before="161" w:after="161"/>
        <w:rPr>
          <w:rFonts w:ascii="Calibri Light" w:hAnsi="Calibri Light" w:cs="Calibri Light"/>
          <w:sz w:val="24"/>
        </w:rPr>
      </w:pPr>
      <w:r w:rsidRPr="00AE3784">
        <w:rPr>
          <w:rFonts w:ascii="Calibri Light" w:hAnsi="Calibri Light" w:cs="Calibri Light"/>
          <w:sz w:val="24"/>
        </w:rPr>
        <w:t xml:space="preserve">Medicines will be returned to parents/carers to arrange for safe disposal when no longer required. </w:t>
      </w:r>
    </w:p>
    <w:p w:rsidR="004B4B37" w:rsidP="00AE3784" w:rsidRDefault="004B4B37" w14:paraId="4724334C" w14:textId="77777777">
      <w:pPr>
        <w:shd w:val="clear" w:color="auto" w:fill="FFFFFF"/>
        <w:spacing w:before="161" w:after="161"/>
        <w:rPr>
          <w:rFonts w:ascii="Calibri Light" w:hAnsi="Calibri Light" w:cs="Calibri Light"/>
          <w:b/>
          <w:sz w:val="24"/>
        </w:rPr>
      </w:pPr>
    </w:p>
    <w:p w:rsidRPr="004B4B37" w:rsidR="00AE3784" w:rsidP="00AE3784" w:rsidRDefault="00AE3784" w14:paraId="522BA31E" w14:textId="56F66F99">
      <w:pPr>
        <w:shd w:val="clear" w:color="auto" w:fill="FFFFFF"/>
        <w:spacing w:before="161" w:after="161"/>
        <w:rPr>
          <w:rFonts w:ascii="Calibri Light" w:hAnsi="Calibri Light" w:cs="Calibri Light"/>
          <w:b/>
          <w:sz w:val="24"/>
        </w:rPr>
      </w:pPr>
      <w:r w:rsidRPr="004B4B37">
        <w:rPr>
          <w:rFonts w:ascii="Calibri Light" w:hAnsi="Calibri Light" w:cs="Calibri Light"/>
          <w:b/>
          <w:sz w:val="24"/>
        </w:rPr>
        <w:t xml:space="preserve">7.1 Controlled drugs </w:t>
      </w:r>
    </w:p>
    <w:p w:rsidRPr="00AE3784" w:rsidR="00AE3784" w:rsidP="00AE3784" w:rsidRDefault="004B4B37" w14:paraId="6F1D8492" w14:textId="77777777">
      <w:pPr>
        <w:shd w:val="clear" w:color="auto" w:fill="FFFFFF"/>
        <w:spacing w:before="161" w:after="161"/>
        <w:rPr>
          <w:rFonts w:ascii="Calibri Light" w:hAnsi="Calibri Light" w:cs="Calibri Light"/>
          <w:sz w:val="24"/>
        </w:rPr>
      </w:pPr>
      <w:hyperlink w:history="1" r:id="rId13">
        <w:r w:rsidRPr="00AE3784" w:rsidR="00AE3784">
          <w:rPr>
            <w:rStyle w:val="Hyperlink"/>
            <w:rFonts w:ascii="Calibri Light" w:hAnsi="Calibri Light" w:cs="Calibri Light"/>
            <w:color w:val="auto"/>
            <w:sz w:val="24"/>
          </w:rPr>
          <w:t>Controlled drugs</w:t>
        </w:r>
      </w:hyperlink>
      <w:r w:rsidRPr="00AE3784" w:rsidR="00AE3784">
        <w:rPr>
          <w:rFonts w:ascii="Calibri Light" w:hAnsi="Calibri Light" w:cs="Calibri Light"/>
          <w:sz w:val="24"/>
        </w:rPr>
        <w:t xml:space="preserve"> are prescription medicines that are controlled under the </w:t>
      </w:r>
      <w:hyperlink w:history="1" r:id="rId14">
        <w:r w:rsidRPr="00AE3784" w:rsidR="00AE3784">
          <w:rPr>
            <w:rStyle w:val="Hyperlink"/>
            <w:rFonts w:ascii="Calibri Light" w:hAnsi="Calibri Light" w:cs="Calibri Light"/>
            <w:color w:val="auto"/>
            <w:sz w:val="24"/>
          </w:rPr>
          <w:t>Misuse of Drugs Regulations 2001</w:t>
        </w:r>
      </w:hyperlink>
      <w:r w:rsidRPr="00AE3784" w:rsidR="00AE3784">
        <w:rPr>
          <w:rFonts w:ascii="Calibri Light" w:hAnsi="Calibri Light" w:cs="Calibri Light"/>
          <w:sz w:val="24"/>
        </w:rPr>
        <w:t xml:space="preserve"> and subsequent amendments, such as morphine or methadone. </w:t>
      </w:r>
    </w:p>
    <w:p w:rsidRPr="00AE3784" w:rsidR="00AE3784" w:rsidP="00AE3784" w:rsidRDefault="00AE3784" w14:paraId="5A73CA9A" w14:textId="77777777">
      <w:pPr>
        <w:shd w:val="clear" w:color="auto" w:fill="FFFFFF"/>
        <w:spacing w:before="161" w:after="161"/>
        <w:rPr>
          <w:rFonts w:ascii="Calibri Light" w:hAnsi="Calibri Light" w:cs="Calibri Light"/>
          <w:sz w:val="24"/>
        </w:rPr>
      </w:pPr>
      <w:r w:rsidRPr="00AE3784">
        <w:rPr>
          <w:rFonts w:ascii="Calibri Light" w:hAnsi="Calibri Light" w:cs="Calibri Light"/>
          <w:sz w:val="24"/>
        </w:rPr>
        <w:t>A pupil who has been prescribed a controlled drug may have it in their possession if they are competent to do so, but they must not pass it to another pupil to use. All other controlled drugs are kept in a secure cupboard in the school office and only named staff have access.</w:t>
      </w:r>
    </w:p>
    <w:p w:rsidRPr="00AE3784" w:rsidR="00AE3784" w:rsidP="00AE3784" w:rsidRDefault="00AE3784" w14:paraId="27304FA3" w14:textId="77777777">
      <w:pPr>
        <w:shd w:val="clear" w:color="auto" w:fill="FFFFFF"/>
        <w:spacing w:before="161" w:after="161"/>
        <w:rPr>
          <w:rFonts w:ascii="Calibri Light" w:hAnsi="Calibri Light" w:cs="Calibri Light"/>
          <w:sz w:val="24"/>
        </w:rPr>
      </w:pPr>
      <w:r w:rsidRPr="00AE3784">
        <w:rPr>
          <w:rFonts w:ascii="Calibri Light" w:hAnsi="Calibri Light" w:cs="Calibri Light"/>
          <w:sz w:val="24"/>
        </w:rPr>
        <w:t xml:space="preserve">Controlled drugs will be easily accessible in an emergency and a record of any doses used and the amount held will be kept. </w:t>
      </w:r>
    </w:p>
    <w:p w:rsidR="004B4B37" w:rsidP="00AE3784" w:rsidRDefault="004B4B37" w14:paraId="2E945B5F" w14:textId="77777777">
      <w:pPr>
        <w:shd w:val="clear" w:color="auto" w:fill="FFFFFF"/>
        <w:spacing w:before="161" w:after="161"/>
        <w:rPr>
          <w:rFonts w:ascii="Calibri Light" w:hAnsi="Calibri Light" w:cs="Calibri Light"/>
          <w:b/>
          <w:sz w:val="24"/>
        </w:rPr>
      </w:pPr>
    </w:p>
    <w:p w:rsidRPr="00AE3784" w:rsidR="00AE3784" w:rsidP="00AE3784" w:rsidRDefault="00AE3784" w14:paraId="036BE3F4" w14:textId="52D0C7F8">
      <w:pPr>
        <w:shd w:val="clear" w:color="auto" w:fill="FFFFFF"/>
        <w:spacing w:before="161" w:after="161"/>
        <w:rPr>
          <w:rFonts w:ascii="Calibri Light" w:hAnsi="Calibri Light" w:cs="Calibri Light"/>
          <w:b/>
          <w:sz w:val="24"/>
        </w:rPr>
      </w:pPr>
      <w:r w:rsidRPr="00AE3784">
        <w:rPr>
          <w:rFonts w:ascii="Calibri Light" w:hAnsi="Calibri Light" w:cs="Calibri Light"/>
          <w:b/>
          <w:sz w:val="24"/>
        </w:rPr>
        <w:t>7.2 Pupils managing their own needs</w:t>
      </w:r>
    </w:p>
    <w:p w:rsidRPr="00AE3784" w:rsidR="00AE3784" w:rsidP="00AE3784" w:rsidRDefault="00AE3784" w14:paraId="5D14C2E8" w14:textId="77777777">
      <w:pPr>
        <w:shd w:val="clear" w:color="auto" w:fill="FFFFFF"/>
        <w:spacing w:before="161" w:after="161"/>
        <w:rPr>
          <w:rFonts w:ascii="Calibri Light" w:hAnsi="Calibri Light" w:cs="Calibri Light"/>
          <w:sz w:val="24"/>
        </w:rPr>
      </w:pPr>
      <w:r w:rsidRPr="00AE3784">
        <w:rPr>
          <w:rFonts w:ascii="Calibri Light" w:hAnsi="Calibri Light" w:cs="Calibri Light"/>
          <w:sz w:val="24"/>
        </w:rPr>
        <w:t xml:space="preserve">Pupils who are competent will be encouraged to take responsibility for managing their own medicines and procedures. This will be discussed with parents/carers and it will be reflected in their IHPs. </w:t>
      </w:r>
    </w:p>
    <w:p w:rsidRPr="00AE3784" w:rsidR="00AE3784" w:rsidP="00AE3784" w:rsidRDefault="00AE3784" w14:paraId="00863220" w14:textId="77777777">
      <w:pPr>
        <w:shd w:val="clear" w:color="auto" w:fill="FFFFFF"/>
        <w:spacing w:before="161" w:after="161"/>
        <w:rPr>
          <w:rFonts w:ascii="Calibri Light" w:hAnsi="Calibri Light" w:cs="Calibri Light"/>
          <w:sz w:val="24"/>
        </w:rPr>
      </w:pPr>
      <w:r w:rsidRPr="00AE3784">
        <w:rPr>
          <w:rFonts w:ascii="Calibri Light" w:hAnsi="Calibri Light" w:cs="Calibri Light"/>
          <w:sz w:val="24"/>
        </w:rPr>
        <w:t>Pupils will be allowed to carry their own medicines and relevant devices wherever possible. Staff will not force a pupil to take a medicine or carry out a necessary procedure if they refuse, but will follow the procedure agreed in the IHP and inform parents/carers so that an alternative option can be considered, if necessary.</w:t>
      </w:r>
    </w:p>
    <w:p w:rsidR="004B4B37" w:rsidP="00AE3784" w:rsidRDefault="004B4B37" w14:paraId="7786A360" w14:textId="77777777">
      <w:pPr>
        <w:shd w:val="clear" w:color="auto" w:fill="FFFFFF"/>
        <w:spacing w:before="161" w:after="161"/>
        <w:rPr>
          <w:rFonts w:ascii="Calibri Light" w:hAnsi="Calibri Light" w:cs="Calibri Light"/>
          <w:b/>
          <w:sz w:val="24"/>
        </w:rPr>
      </w:pPr>
    </w:p>
    <w:p w:rsidR="004B4B37" w:rsidP="00AE3784" w:rsidRDefault="004B4B37" w14:paraId="5CD69038" w14:textId="77777777">
      <w:pPr>
        <w:shd w:val="clear" w:color="auto" w:fill="FFFFFF"/>
        <w:spacing w:before="161" w:after="161"/>
        <w:rPr>
          <w:rFonts w:ascii="Calibri Light" w:hAnsi="Calibri Light" w:cs="Calibri Light"/>
          <w:b/>
          <w:sz w:val="24"/>
        </w:rPr>
      </w:pPr>
    </w:p>
    <w:p w:rsidRPr="00AE3784" w:rsidR="00AE3784" w:rsidP="00AE3784" w:rsidRDefault="00AE3784" w14:paraId="373DA20F" w14:textId="03367FEE">
      <w:pPr>
        <w:shd w:val="clear" w:color="auto" w:fill="FFFFFF"/>
        <w:spacing w:before="161" w:after="161"/>
        <w:rPr>
          <w:rFonts w:ascii="Calibri Light" w:hAnsi="Calibri Light" w:cs="Calibri Light"/>
          <w:b/>
          <w:sz w:val="24"/>
        </w:rPr>
      </w:pPr>
      <w:r w:rsidRPr="00AE3784">
        <w:rPr>
          <w:rFonts w:ascii="Calibri Light" w:hAnsi="Calibri Light" w:cs="Calibri Light"/>
          <w:b/>
          <w:sz w:val="24"/>
        </w:rPr>
        <w:t>7.3 Unacceptable practice</w:t>
      </w:r>
    </w:p>
    <w:p w:rsidRPr="00AE3784" w:rsidR="00AE3784" w:rsidP="00AE3784" w:rsidRDefault="00AE3784" w14:paraId="527EE846" w14:textId="77777777">
      <w:pPr>
        <w:shd w:val="clear" w:color="auto" w:fill="FFFFFF"/>
        <w:spacing w:before="161" w:after="161"/>
        <w:rPr>
          <w:rFonts w:ascii="Calibri Light" w:hAnsi="Calibri Light" w:cs="Calibri Light"/>
          <w:sz w:val="24"/>
        </w:rPr>
      </w:pPr>
      <w:r w:rsidRPr="00AE3784">
        <w:rPr>
          <w:rFonts w:ascii="Calibri Light" w:hAnsi="Calibri Light" w:cs="Calibri Light"/>
          <w:sz w:val="24"/>
        </w:rPr>
        <w:t>School staff should use their discretion and judge each case individually with reference to the pupil’s IHP, but it is generally not acceptable to:</w:t>
      </w:r>
    </w:p>
    <w:p w:rsidRPr="00AE3784" w:rsidR="00AE3784" w:rsidP="00AE3784" w:rsidRDefault="00AE3784" w14:paraId="69A1AE07" w14:textId="77777777">
      <w:pPr>
        <w:pStyle w:val="4Bulletedcopyblue"/>
        <w:numPr>
          <w:ilvl w:val="0"/>
          <w:numId w:val="9"/>
        </w:numPr>
        <w:rPr>
          <w:rFonts w:ascii="Calibri Light" w:hAnsi="Calibri Light" w:cs="Calibri Light"/>
          <w:b/>
          <w:sz w:val="24"/>
          <w:szCs w:val="24"/>
        </w:rPr>
      </w:pPr>
      <w:r w:rsidRPr="00AE3784">
        <w:rPr>
          <w:rFonts w:ascii="Calibri Light" w:hAnsi="Calibri Light" w:cs="Calibri Light"/>
          <w:sz w:val="24"/>
          <w:szCs w:val="24"/>
        </w:rPr>
        <w:t>Prevent pupils from easily accessing their inhalers and medication, and administering their medication when and where necessary</w:t>
      </w:r>
    </w:p>
    <w:p w:rsidRPr="00AE3784" w:rsidR="00AE3784" w:rsidP="00AE3784" w:rsidRDefault="00AE3784" w14:paraId="7A9E3242" w14:textId="77777777">
      <w:pPr>
        <w:pStyle w:val="4Bulletedcopyblue"/>
        <w:numPr>
          <w:ilvl w:val="0"/>
          <w:numId w:val="9"/>
        </w:numPr>
        <w:rPr>
          <w:rFonts w:ascii="Calibri Light" w:hAnsi="Calibri Light" w:cs="Calibri Light"/>
          <w:b/>
          <w:sz w:val="24"/>
          <w:szCs w:val="24"/>
        </w:rPr>
      </w:pPr>
      <w:r w:rsidRPr="00AE3784">
        <w:rPr>
          <w:rFonts w:ascii="Calibri Light" w:hAnsi="Calibri Light" w:cs="Calibri Light"/>
          <w:sz w:val="24"/>
          <w:szCs w:val="24"/>
        </w:rPr>
        <w:t>Assume that every pupil with the same condition requires the same treatment</w:t>
      </w:r>
    </w:p>
    <w:p w:rsidRPr="00AE3784" w:rsidR="00AE3784" w:rsidP="00AE3784" w:rsidRDefault="00AE3784" w14:paraId="21FB0783" w14:textId="77777777">
      <w:pPr>
        <w:pStyle w:val="4Bulletedcopyblue"/>
        <w:numPr>
          <w:ilvl w:val="0"/>
          <w:numId w:val="9"/>
        </w:numPr>
        <w:rPr>
          <w:rFonts w:ascii="Calibri Light" w:hAnsi="Calibri Light" w:cs="Calibri Light"/>
          <w:b/>
          <w:sz w:val="24"/>
          <w:szCs w:val="24"/>
        </w:rPr>
      </w:pPr>
      <w:r w:rsidRPr="00AE3784">
        <w:rPr>
          <w:rFonts w:ascii="Calibri Light" w:hAnsi="Calibri Light" w:cs="Calibri Light"/>
          <w:sz w:val="24"/>
          <w:szCs w:val="24"/>
        </w:rPr>
        <w:t>Ignore the views of the pupil or their parents/carers</w:t>
      </w:r>
    </w:p>
    <w:p w:rsidRPr="00AE3784" w:rsidR="00AE3784" w:rsidP="00AE3784" w:rsidRDefault="00AE3784" w14:paraId="365BF80B" w14:textId="77777777">
      <w:pPr>
        <w:pStyle w:val="4Bulletedcopyblue"/>
        <w:numPr>
          <w:ilvl w:val="0"/>
          <w:numId w:val="9"/>
        </w:numPr>
        <w:rPr>
          <w:rFonts w:ascii="Calibri Light" w:hAnsi="Calibri Light" w:cs="Calibri Light"/>
          <w:b/>
          <w:sz w:val="24"/>
          <w:szCs w:val="24"/>
        </w:rPr>
      </w:pPr>
      <w:r w:rsidRPr="00AE3784">
        <w:rPr>
          <w:rFonts w:ascii="Calibri Light" w:hAnsi="Calibri Light" w:cs="Calibri Light"/>
          <w:sz w:val="24"/>
          <w:szCs w:val="24"/>
        </w:rPr>
        <w:t>Ignore medical evidence or opinion (although this may be challenged)</w:t>
      </w:r>
    </w:p>
    <w:p w:rsidRPr="00AE3784" w:rsidR="00AE3784" w:rsidP="00AE3784" w:rsidRDefault="00AE3784" w14:paraId="01479478" w14:textId="77777777">
      <w:pPr>
        <w:pStyle w:val="4Bulletedcopyblue"/>
        <w:numPr>
          <w:ilvl w:val="0"/>
          <w:numId w:val="9"/>
        </w:numPr>
        <w:rPr>
          <w:rFonts w:ascii="Calibri Light" w:hAnsi="Calibri Light" w:cs="Calibri Light"/>
          <w:b/>
          <w:sz w:val="24"/>
          <w:szCs w:val="24"/>
        </w:rPr>
      </w:pPr>
      <w:r w:rsidRPr="00AE3784">
        <w:rPr>
          <w:rFonts w:ascii="Calibri Light" w:hAnsi="Calibri Light" w:cs="Calibri Light"/>
          <w:sz w:val="24"/>
          <w:szCs w:val="24"/>
        </w:rPr>
        <w:t>Send children with medical conditions home frequently for reasons associated with their medical condition or prevent them from staying for normal school activities, including lunch, unless this is specified in their IHPs</w:t>
      </w:r>
    </w:p>
    <w:p w:rsidRPr="00AE3784" w:rsidR="00AE3784" w:rsidP="00AE3784" w:rsidRDefault="00AE3784" w14:paraId="3217643C" w14:textId="77777777">
      <w:pPr>
        <w:pStyle w:val="4Bulletedcopyblue"/>
        <w:numPr>
          <w:ilvl w:val="0"/>
          <w:numId w:val="9"/>
        </w:numPr>
        <w:rPr>
          <w:rFonts w:ascii="Calibri Light" w:hAnsi="Calibri Light" w:cs="Calibri Light"/>
          <w:b/>
          <w:sz w:val="24"/>
          <w:szCs w:val="24"/>
        </w:rPr>
      </w:pPr>
      <w:r w:rsidRPr="00AE3784">
        <w:rPr>
          <w:rFonts w:ascii="Calibri Light" w:hAnsi="Calibri Light" w:cs="Calibri Light"/>
          <w:sz w:val="24"/>
          <w:szCs w:val="24"/>
        </w:rPr>
        <w:t>If the pupil becomes ill, send them to the school office or medical room unaccompanied or with someone unsuitable</w:t>
      </w:r>
    </w:p>
    <w:p w:rsidRPr="00AE3784" w:rsidR="00AE3784" w:rsidP="00AE3784" w:rsidRDefault="00AE3784" w14:paraId="466D24D2" w14:textId="77777777">
      <w:pPr>
        <w:pStyle w:val="4Bulletedcopyblue"/>
        <w:numPr>
          <w:ilvl w:val="0"/>
          <w:numId w:val="9"/>
        </w:numPr>
        <w:rPr>
          <w:rFonts w:ascii="Calibri Light" w:hAnsi="Calibri Light" w:cs="Calibri Light"/>
          <w:b/>
          <w:sz w:val="24"/>
          <w:szCs w:val="24"/>
        </w:rPr>
      </w:pPr>
      <w:proofErr w:type="spellStart"/>
      <w:r w:rsidRPr="00AE3784">
        <w:rPr>
          <w:rFonts w:ascii="Calibri Light" w:hAnsi="Calibri Light" w:cs="Calibri Light"/>
          <w:sz w:val="24"/>
          <w:szCs w:val="24"/>
        </w:rPr>
        <w:t>Penalise</w:t>
      </w:r>
      <w:proofErr w:type="spellEnd"/>
      <w:r w:rsidRPr="00AE3784">
        <w:rPr>
          <w:rFonts w:ascii="Calibri Light" w:hAnsi="Calibri Light" w:cs="Calibri Light"/>
          <w:sz w:val="24"/>
          <w:szCs w:val="24"/>
        </w:rPr>
        <w:t xml:space="preserve"> pupils for their attendance record if their absences are related to their medical condition, e.g. hospital appointments</w:t>
      </w:r>
    </w:p>
    <w:p w:rsidRPr="00AE3784" w:rsidR="00AE3784" w:rsidP="00AE3784" w:rsidRDefault="00AE3784" w14:paraId="642A5528" w14:textId="77777777">
      <w:pPr>
        <w:pStyle w:val="4Bulletedcopyblue"/>
        <w:numPr>
          <w:ilvl w:val="0"/>
          <w:numId w:val="9"/>
        </w:numPr>
        <w:rPr>
          <w:rFonts w:ascii="Calibri Light" w:hAnsi="Calibri Light" w:cs="Calibri Light"/>
          <w:b/>
          <w:sz w:val="24"/>
          <w:szCs w:val="24"/>
        </w:rPr>
      </w:pPr>
      <w:r w:rsidRPr="00AE3784">
        <w:rPr>
          <w:rFonts w:ascii="Calibri Light" w:hAnsi="Calibri Light" w:cs="Calibri Light"/>
          <w:sz w:val="24"/>
          <w:szCs w:val="24"/>
        </w:rPr>
        <w:t>Prevent pupils from drinking, eating or taking toilet or other breaks whenever they need to in order to manage their medical condition effectively</w:t>
      </w:r>
    </w:p>
    <w:p w:rsidRPr="00AE3784" w:rsidR="00AE3784" w:rsidP="00AE3784" w:rsidRDefault="00AE3784" w14:paraId="4711BEFD" w14:textId="77777777">
      <w:pPr>
        <w:pStyle w:val="4Bulletedcopyblue"/>
        <w:numPr>
          <w:ilvl w:val="0"/>
          <w:numId w:val="9"/>
        </w:numPr>
        <w:rPr>
          <w:rFonts w:ascii="Calibri Light" w:hAnsi="Calibri Light" w:cs="Calibri Light"/>
          <w:b/>
          <w:sz w:val="24"/>
          <w:szCs w:val="24"/>
        </w:rPr>
      </w:pPr>
      <w:r w:rsidRPr="00AE3784">
        <w:rPr>
          <w:rFonts w:ascii="Calibri Light" w:hAnsi="Calibri Light" w:cs="Calibri Light"/>
          <w:sz w:val="24"/>
          <w:szCs w:val="24"/>
        </w:rPr>
        <w:t>Require parents/carers, or otherwise make them feel obliged, to attend school to administer medication or provide medical support to their pupil, including with toileting issues. No parent/carer should have to give up working because the school is failing to support their child’s medical needs</w:t>
      </w:r>
    </w:p>
    <w:p w:rsidRPr="00AE3784" w:rsidR="00AE3784" w:rsidP="00AE3784" w:rsidRDefault="00AE3784" w14:paraId="0ED8D97D" w14:textId="77777777">
      <w:pPr>
        <w:pStyle w:val="4Bulletedcopyblue"/>
        <w:numPr>
          <w:ilvl w:val="0"/>
          <w:numId w:val="9"/>
        </w:numPr>
        <w:rPr>
          <w:rFonts w:ascii="Calibri Light" w:hAnsi="Calibri Light" w:cs="Calibri Light"/>
          <w:b/>
          <w:sz w:val="24"/>
          <w:szCs w:val="24"/>
        </w:rPr>
      </w:pPr>
      <w:r w:rsidRPr="00AE3784">
        <w:rPr>
          <w:rFonts w:ascii="Calibri Light" w:hAnsi="Calibri Light" w:cs="Calibri Light"/>
          <w:sz w:val="24"/>
          <w:szCs w:val="24"/>
        </w:rPr>
        <w:t xml:space="preserve">Prevent pupils from participating, or create unnecessary barriers to pupils participating in any aspect of school life, including school trips, e.g. by requiring parents/carers to accompany their child </w:t>
      </w:r>
    </w:p>
    <w:p w:rsidRPr="00AE3784" w:rsidR="00AE3784" w:rsidP="00AE3784" w:rsidRDefault="00AE3784" w14:paraId="301C4144" w14:textId="77777777">
      <w:pPr>
        <w:pStyle w:val="4Bulletedcopyblue"/>
        <w:numPr>
          <w:ilvl w:val="0"/>
          <w:numId w:val="9"/>
        </w:numPr>
        <w:rPr>
          <w:rFonts w:ascii="Calibri Light" w:hAnsi="Calibri Light" w:cs="Calibri Light"/>
          <w:b/>
          <w:sz w:val="24"/>
          <w:szCs w:val="24"/>
        </w:rPr>
      </w:pPr>
      <w:r w:rsidRPr="00AE3784">
        <w:rPr>
          <w:rFonts w:ascii="Calibri Light" w:hAnsi="Calibri Light" w:cs="Calibri Light"/>
          <w:sz w:val="24"/>
          <w:szCs w:val="24"/>
        </w:rPr>
        <w:t xml:space="preserve">Administer, or ask pupils to administer, medicine in school toilets </w:t>
      </w:r>
    </w:p>
    <w:p w:rsidRPr="004B4B37" w:rsidR="00AE3784" w:rsidP="00AE3784" w:rsidRDefault="00AE3784" w14:paraId="470091AA" w14:textId="77777777">
      <w:pPr>
        <w:pStyle w:val="Heading1"/>
        <w:rPr>
          <w:rFonts w:ascii="Calibri Light" w:hAnsi="Calibri Light" w:cs="Calibri Light"/>
          <w:b/>
          <w:color w:val="auto"/>
          <w:sz w:val="24"/>
          <w:szCs w:val="24"/>
        </w:rPr>
      </w:pPr>
      <w:bookmarkStart w:name="_Toc494124443" w:id="14"/>
      <w:bookmarkStart w:name="_Toc107843972" w:id="15"/>
      <w:r w:rsidRPr="004B4B37">
        <w:rPr>
          <w:rFonts w:ascii="Calibri Light" w:hAnsi="Calibri Light" w:cs="Calibri Light"/>
          <w:b/>
          <w:color w:val="auto"/>
          <w:sz w:val="24"/>
          <w:szCs w:val="24"/>
        </w:rPr>
        <w:t>8. Emergency procedures</w:t>
      </w:r>
      <w:bookmarkEnd w:id="14"/>
      <w:bookmarkEnd w:id="15"/>
    </w:p>
    <w:p w:rsidRPr="00AE3784" w:rsidR="00AE3784" w:rsidP="00AE3784" w:rsidRDefault="00AE3784" w14:paraId="7BE0F6EE" w14:textId="77777777">
      <w:pPr>
        <w:shd w:val="clear" w:color="auto" w:fill="FFFFFF"/>
        <w:spacing w:before="161" w:after="161"/>
        <w:rPr>
          <w:rFonts w:ascii="Calibri Light" w:hAnsi="Calibri Light" w:cs="Calibri Light"/>
          <w:sz w:val="24"/>
        </w:rPr>
      </w:pPr>
      <w:r w:rsidRPr="00AE3784">
        <w:rPr>
          <w:rFonts w:ascii="Calibri Light" w:hAnsi="Calibri Light" w:cs="Calibri Light"/>
          <w:sz w:val="24"/>
        </w:rPr>
        <w:t xml:space="preserve">Staff will follow the school’s normal emergency procedures (for example, calling 999). All pupils’ IHPs will clearly set out what constitutes an emergency and will explain what to do. </w:t>
      </w:r>
    </w:p>
    <w:p w:rsidRPr="00AE3784" w:rsidR="00AE3784" w:rsidP="00AE3784" w:rsidRDefault="00AE3784" w14:paraId="006DEFF1" w14:textId="77777777">
      <w:pPr>
        <w:shd w:val="clear" w:color="auto" w:fill="FFFFFF"/>
        <w:spacing w:before="161" w:after="161"/>
        <w:rPr>
          <w:rFonts w:ascii="Calibri Light" w:hAnsi="Calibri Light" w:cs="Calibri Light"/>
          <w:sz w:val="24"/>
        </w:rPr>
      </w:pPr>
      <w:r w:rsidRPr="00AE3784">
        <w:rPr>
          <w:rFonts w:ascii="Calibri Light" w:hAnsi="Calibri Light" w:cs="Calibri Light"/>
          <w:sz w:val="24"/>
        </w:rPr>
        <w:t xml:space="preserve">If a pupil needs to be taken to hospital, staff will stay with the pupil until the parent/carer arrives, or accompany the pupil to hospital by ambulance. </w:t>
      </w:r>
    </w:p>
    <w:p w:rsidRPr="004B4B37" w:rsidR="00AE3784" w:rsidP="00AE3784" w:rsidRDefault="00AE3784" w14:paraId="149A9E2F" w14:textId="77777777">
      <w:pPr>
        <w:pStyle w:val="Heading1"/>
        <w:rPr>
          <w:rFonts w:ascii="Calibri Light" w:hAnsi="Calibri Light" w:cs="Calibri Light"/>
          <w:b/>
          <w:color w:val="auto"/>
          <w:sz w:val="24"/>
          <w:szCs w:val="24"/>
        </w:rPr>
      </w:pPr>
      <w:bookmarkStart w:name="_Toc494124444" w:id="16"/>
      <w:bookmarkStart w:name="_Toc107843973" w:id="17"/>
      <w:r w:rsidRPr="004B4B37">
        <w:rPr>
          <w:rFonts w:ascii="Calibri Light" w:hAnsi="Calibri Light" w:cs="Calibri Light"/>
          <w:b/>
          <w:color w:val="auto"/>
          <w:sz w:val="24"/>
          <w:szCs w:val="24"/>
        </w:rPr>
        <w:t>9. Training</w:t>
      </w:r>
      <w:bookmarkEnd w:id="16"/>
      <w:bookmarkEnd w:id="17"/>
    </w:p>
    <w:p w:rsidRPr="00AE3784" w:rsidR="00AE3784" w:rsidP="00AE3784" w:rsidRDefault="00AE3784" w14:paraId="0AB33C4F" w14:textId="77777777">
      <w:pPr>
        <w:rPr>
          <w:rFonts w:ascii="Calibri Light" w:hAnsi="Calibri Light" w:cs="Calibri Light"/>
          <w:sz w:val="24"/>
        </w:rPr>
      </w:pPr>
      <w:r w:rsidRPr="00AE3784">
        <w:rPr>
          <w:rFonts w:ascii="Calibri Light" w:hAnsi="Calibri Light" w:cs="Calibri Light"/>
          <w:sz w:val="24"/>
        </w:rPr>
        <w:t xml:space="preserve">Staff who are responsible for supporting pupils with medical needs will receive suitable and sufficient training to do so. </w:t>
      </w:r>
    </w:p>
    <w:p w:rsidRPr="00AE3784" w:rsidR="00AE3784" w:rsidP="00AE3784" w:rsidRDefault="00AE3784" w14:paraId="191D4967" w14:textId="77777777">
      <w:pPr>
        <w:rPr>
          <w:rFonts w:ascii="Calibri Light" w:hAnsi="Calibri Light" w:cs="Calibri Light"/>
          <w:sz w:val="24"/>
        </w:rPr>
      </w:pPr>
      <w:r w:rsidRPr="00AE3784">
        <w:rPr>
          <w:rFonts w:ascii="Calibri Light" w:hAnsi="Calibri Light" w:cs="Calibri Light"/>
          <w:sz w:val="24"/>
        </w:rPr>
        <w:t xml:space="preserve">The training will be identified during the development or review of IHPs. Staff who provide support to pupils with medical conditions will be included in meetings where this is discussed. </w:t>
      </w:r>
    </w:p>
    <w:p w:rsidRPr="00AE3784" w:rsidR="00AE3784" w:rsidP="00AE3784" w:rsidRDefault="00AE3784" w14:paraId="1395B413" w14:textId="77777777">
      <w:pPr>
        <w:rPr>
          <w:rFonts w:ascii="Calibri Light" w:hAnsi="Calibri Light" w:cs="Calibri Light"/>
          <w:sz w:val="24"/>
        </w:rPr>
      </w:pPr>
      <w:r w:rsidRPr="00AE3784">
        <w:rPr>
          <w:rFonts w:ascii="Calibri Light" w:hAnsi="Calibri Light" w:cs="Calibri Light"/>
          <w:sz w:val="24"/>
        </w:rPr>
        <w:t xml:space="preserve">The relevant healthcare professionals will lead on identifying the type and level of training required and will agree this with the Head Teacher/SENCo. Training will be kept up to date. </w:t>
      </w:r>
    </w:p>
    <w:p w:rsidRPr="00AE3784" w:rsidR="00AE3784" w:rsidP="00AE3784" w:rsidRDefault="00AE3784" w14:paraId="7129E8D8" w14:textId="77777777">
      <w:pPr>
        <w:rPr>
          <w:rFonts w:ascii="Calibri Light" w:hAnsi="Calibri Light" w:cs="Calibri Light"/>
          <w:sz w:val="24"/>
        </w:rPr>
      </w:pPr>
      <w:r w:rsidRPr="00AE3784">
        <w:rPr>
          <w:rFonts w:ascii="Calibri Light" w:hAnsi="Calibri Light" w:cs="Calibri Light"/>
          <w:sz w:val="24"/>
        </w:rPr>
        <w:t>Training will:</w:t>
      </w:r>
    </w:p>
    <w:p w:rsidRPr="00AE3784" w:rsidR="00AE3784" w:rsidP="00AE3784" w:rsidRDefault="00AE3784" w14:paraId="6FD6A7E8" w14:textId="77777777">
      <w:pPr>
        <w:pStyle w:val="4Bulletedcopyblue"/>
        <w:numPr>
          <w:ilvl w:val="0"/>
          <w:numId w:val="10"/>
        </w:numPr>
        <w:rPr>
          <w:rFonts w:ascii="Calibri Light" w:hAnsi="Calibri Light" w:cs="Calibri Light"/>
          <w:sz w:val="24"/>
          <w:szCs w:val="24"/>
        </w:rPr>
      </w:pPr>
      <w:r w:rsidRPr="00AE3784">
        <w:rPr>
          <w:rFonts w:ascii="Calibri Light" w:hAnsi="Calibri Light" w:cs="Calibri Light"/>
          <w:sz w:val="24"/>
          <w:szCs w:val="24"/>
        </w:rPr>
        <w:t>Be sufficient to ensure that staff are competent and have confidence in their ability to support the pupils</w:t>
      </w:r>
    </w:p>
    <w:p w:rsidRPr="00AE3784" w:rsidR="00AE3784" w:rsidP="00AE3784" w:rsidRDefault="00AE3784" w14:paraId="18F45410" w14:textId="77777777">
      <w:pPr>
        <w:pStyle w:val="4Bulletedcopyblue"/>
        <w:numPr>
          <w:ilvl w:val="0"/>
          <w:numId w:val="10"/>
        </w:numPr>
        <w:rPr>
          <w:rFonts w:ascii="Calibri Light" w:hAnsi="Calibri Light" w:cs="Calibri Light"/>
          <w:sz w:val="24"/>
          <w:szCs w:val="24"/>
        </w:rPr>
      </w:pPr>
      <w:r w:rsidRPr="00AE3784">
        <w:rPr>
          <w:rFonts w:ascii="Calibri Light" w:hAnsi="Calibri Light" w:cs="Calibri Light"/>
          <w:sz w:val="24"/>
          <w:szCs w:val="24"/>
        </w:rPr>
        <w:t>Fulfil the requirements in the IHPs</w:t>
      </w:r>
    </w:p>
    <w:p w:rsidRPr="00AE3784" w:rsidR="00AE3784" w:rsidP="00AE3784" w:rsidRDefault="00AE3784" w14:paraId="7049A920" w14:textId="77777777">
      <w:pPr>
        <w:pStyle w:val="4Bulletedcopyblue"/>
        <w:numPr>
          <w:ilvl w:val="0"/>
          <w:numId w:val="10"/>
        </w:numPr>
        <w:rPr>
          <w:rFonts w:ascii="Calibri Light" w:hAnsi="Calibri Light" w:cs="Calibri Light"/>
          <w:sz w:val="24"/>
          <w:szCs w:val="24"/>
        </w:rPr>
      </w:pPr>
      <w:r w:rsidRPr="00AE3784">
        <w:rPr>
          <w:rFonts w:ascii="Calibri Light" w:hAnsi="Calibri Light" w:cs="Calibri Light"/>
          <w:sz w:val="24"/>
          <w:szCs w:val="24"/>
        </w:rPr>
        <w:t xml:space="preserve">Help staff to </w:t>
      </w:r>
      <w:proofErr w:type="gramStart"/>
      <w:r w:rsidRPr="00AE3784">
        <w:rPr>
          <w:rFonts w:ascii="Calibri Light" w:hAnsi="Calibri Light" w:cs="Calibri Light"/>
          <w:sz w:val="24"/>
          <w:szCs w:val="24"/>
        </w:rPr>
        <w:t>have an understanding of</w:t>
      </w:r>
      <w:proofErr w:type="gramEnd"/>
      <w:r w:rsidRPr="00AE3784">
        <w:rPr>
          <w:rFonts w:ascii="Calibri Light" w:hAnsi="Calibri Light" w:cs="Calibri Light"/>
          <w:sz w:val="24"/>
          <w:szCs w:val="24"/>
        </w:rPr>
        <w:t xml:space="preserve"> the specific medical conditions they are being asked to deal with, their implications and preventative measures </w:t>
      </w:r>
    </w:p>
    <w:p w:rsidRPr="00AE3784" w:rsidR="00AE3784" w:rsidP="00AE3784" w:rsidRDefault="00AE3784" w14:paraId="54EA1D1F" w14:textId="77777777">
      <w:pPr>
        <w:shd w:val="clear" w:color="auto" w:fill="FFFFFF"/>
        <w:spacing w:before="161" w:after="161"/>
        <w:rPr>
          <w:rFonts w:ascii="Calibri Light" w:hAnsi="Calibri Light" w:cs="Calibri Light"/>
          <w:sz w:val="24"/>
        </w:rPr>
      </w:pPr>
      <w:r w:rsidRPr="00AE3784">
        <w:rPr>
          <w:rFonts w:ascii="Calibri Light" w:hAnsi="Calibri Light" w:cs="Calibri Light"/>
          <w:sz w:val="24"/>
        </w:rPr>
        <w:t xml:space="preserve">Healthcare professionals will provide confirmation of the proficiency of staff in a medical procedure, or in providing medication. </w:t>
      </w:r>
    </w:p>
    <w:p w:rsidRPr="00AE3784" w:rsidR="00AE3784" w:rsidP="00AE3784" w:rsidRDefault="00AE3784" w14:paraId="346C08B4" w14:textId="77777777">
      <w:pPr>
        <w:shd w:val="clear" w:color="auto" w:fill="FFFFFF"/>
        <w:spacing w:before="161" w:after="161"/>
        <w:rPr>
          <w:rFonts w:ascii="Calibri Light" w:hAnsi="Calibri Light" w:cs="Calibri Light"/>
          <w:sz w:val="24"/>
        </w:rPr>
      </w:pPr>
      <w:r w:rsidRPr="00AE3784">
        <w:rPr>
          <w:rFonts w:ascii="Calibri Light" w:hAnsi="Calibri Light" w:cs="Calibri Light"/>
          <w:sz w:val="24"/>
        </w:rPr>
        <w:t xml:space="preserve">All staff will receive training so that they are aware of this policy and understand their role in implementing it, for example, with preventative and emergency measures so they can recognise and act quickly when a problem occurs. This will be provided for new staff during their induction. </w:t>
      </w:r>
    </w:p>
    <w:p w:rsidRPr="004B4B37" w:rsidR="00AE3784" w:rsidP="00AE3784" w:rsidRDefault="00AE3784" w14:paraId="2F969E15" w14:textId="77777777">
      <w:pPr>
        <w:pStyle w:val="Heading1"/>
        <w:rPr>
          <w:rFonts w:ascii="Calibri Light" w:hAnsi="Calibri Light" w:cs="Calibri Light"/>
          <w:b/>
          <w:color w:val="auto"/>
          <w:sz w:val="24"/>
          <w:szCs w:val="24"/>
        </w:rPr>
      </w:pPr>
      <w:bookmarkStart w:name="_Toc494124445" w:id="18"/>
      <w:bookmarkStart w:name="_Toc107843974" w:id="19"/>
      <w:r w:rsidRPr="004B4B37">
        <w:rPr>
          <w:rFonts w:ascii="Calibri Light" w:hAnsi="Calibri Light" w:cs="Calibri Light"/>
          <w:b/>
          <w:color w:val="auto"/>
          <w:sz w:val="24"/>
          <w:szCs w:val="24"/>
        </w:rPr>
        <w:t>10. Record keeping</w:t>
      </w:r>
      <w:bookmarkEnd w:id="18"/>
      <w:bookmarkEnd w:id="19"/>
    </w:p>
    <w:p w:rsidRPr="00AE3784" w:rsidR="00AE3784" w:rsidP="00AE3784" w:rsidRDefault="00AE3784" w14:paraId="403B6A6A" w14:textId="77777777">
      <w:pPr>
        <w:shd w:val="clear" w:color="auto" w:fill="FFFFFF"/>
        <w:spacing w:before="161" w:after="161"/>
        <w:rPr>
          <w:rFonts w:ascii="Calibri Light" w:hAnsi="Calibri Light" w:eastAsia="Times New Roman" w:cs="Calibri Light"/>
          <w:sz w:val="24"/>
          <w:lang w:eastAsia="en-GB"/>
        </w:rPr>
      </w:pPr>
      <w:r w:rsidRPr="00AE3784">
        <w:rPr>
          <w:rFonts w:ascii="Calibri Light" w:hAnsi="Calibri Light" w:eastAsia="Times New Roman" w:cs="Calibri Light"/>
          <w:sz w:val="24"/>
          <w:lang w:eastAsia="en-GB"/>
        </w:rPr>
        <w:t xml:space="preserve">The governing board will ensure that written records are kept of all medicine administered to pupils for as long as these pupils are at the school. Parents/carers will be informed if their pupil has been unwell at school. </w:t>
      </w:r>
    </w:p>
    <w:p w:rsidRPr="00AE3784" w:rsidR="00AE3784" w:rsidP="00AE3784" w:rsidRDefault="00AE3784" w14:paraId="426E35BB" w14:textId="77777777">
      <w:pPr>
        <w:shd w:val="clear" w:color="auto" w:fill="FFFFFF"/>
        <w:spacing w:before="161" w:after="161"/>
        <w:rPr>
          <w:rFonts w:ascii="Calibri Light" w:hAnsi="Calibri Light" w:eastAsia="Times New Roman" w:cs="Calibri Light"/>
          <w:sz w:val="24"/>
          <w:lang w:eastAsia="en-GB"/>
        </w:rPr>
      </w:pPr>
      <w:r w:rsidRPr="00AE3784">
        <w:rPr>
          <w:rFonts w:ascii="Calibri Light" w:hAnsi="Calibri Light" w:eastAsia="Times New Roman" w:cs="Calibri Light"/>
          <w:sz w:val="24"/>
          <w:lang w:eastAsia="en-GB"/>
        </w:rPr>
        <w:t>IHPs are kept in a readily accessible place that all staff are aware of.</w:t>
      </w:r>
    </w:p>
    <w:p w:rsidRPr="004B4B37" w:rsidR="00AE3784" w:rsidP="00AE3784" w:rsidRDefault="00AE3784" w14:paraId="19101CE1" w14:textId="77777777">
      <w:pPr>
        <w:pStyle w:val="Heading1"/>
        <w:rPr>
          <w:rFonts w:ascii="Calibri Light" w:hAnsi="Calibri Light" w:cs="Calibri Light"/>
          <w:b/>
          <w:color w:val="auto"/>
          <w:sz w:val="24"/>
          <w:szCs w:val="24"/>
        </w:rPr>
      </w:pPr>
      <w:bookmarkStart w:name="_Toc494124446" w:id="20"/>
      <w:bookmarkStart w:name="_Toc107843975" w:id="21"/>
      <w:r w:rsidRPr="004B4B37">
        <w:rPr>
          <w:rFonts w:ascii="Calibri Light" w:hAnsi="Calibri Light" w:cs="Calibri Light"/>
          <w:b/>
          <w:color w:val="auto"/>
          <w:sz w:val="24"/>
          <w:szCs w:val="24"/>
        </w:rPr>
        <w:t>11. Liability and indemnity</w:t>
      </w:r>
      <w:bookmarkEnd w:id="20"/>
      <w:bookmarkEnd w:id="21"/>
    </w:p>
    <w:p w:rsidRPr="00AE3784" w:rsidR="00AE3784" w:rsidP="00AE3784" w:rsidRDefault="00AE3784" w14:paraId="1A30A454" w14:textId="77777777">
      <w:pPr>
        <w:rPr>
          <w:rFonts w:ascii="Calibri Light" w:hAnsi="Calibri Light" w:cs="Calibri Light"/>
          <w:sz w:val="24"/>
        </w:rPr>
      </w:pPr>
      <w:r w:rsidRPr="00AE3784">
        <w:rPr>
          <w:rFonts w:ascii="Calibri Light" w:hAnsi="Calibri Light" w:cs="Calibri Light"/>
          <w:sz w:val="24"/>
        </w:rPr>
        <w:t xml:space="preserve">The governing board will ensure that the appropriate level of insurance is in place and appropriately reflects the school’s level of risk.  </w:t>
      </w:r>
    </w:p>
    <w:p w:rsidRPr="00AE3784" w:rsidR="00AE3784" w:rsidP="00AE3784" w:rsidRDefault="00AE3784" w14:paraId="571CF405" w14:textId="77777777">
      <w:pPr>
        <w:rPr>
          <w:rFonts w:ascii="Calibri Light" w:hAnsi="Calibri Light" w:cs="Calibri Light"/>
          <w:sz w:val="24"/>
        </w:rPr>
      </w:pPr>
      <w:r w:rsidRPr="00AE3784">
        <w:rPr>
          <w:rFonts w:ascii="Calibri Light" w:hAnsi="Calibri Light" w:cs="Calibri Light"/>
          <w:sz w:val="24"/>
        </w:rPr>
        <w:t>The school has insurance.</w:t>
      </w:r>
    </w:p>
    <w:p w:rsidRPr="004B4B37" w:rsidR="00AE3784" w:rsidP="00AE3784" w:rsidRDefault="00AE3784" w14:paraId="0CCA44ED" w14:textId="77777777">
      <w:pPr>
        <w:pStyle w:val="Heading1"/>
        <w:rPr>
          <w:rFonts w:ascii="Calibri Light" w:hAnsi="Calibri Light" w:cs="Calibri Light"/>
          <w:b/>
          <w:color w:val="auto"/>
          <w:sz w:val="24"/>
          <w:szCs w:val="24"/>
        </w:rPr>
      </w:pPr>
      <w:bookmarkStart w:name="_Toc494124447" w:id="22"/>
      <w:bookmarkStart w:name="_Toc107843976" w:id="23"/>
      <w:r w:rsidRPr="004B4B37">
        <w:rPr>
          <w:rFonts w:ascii="Calibri Light" w:hAnsi="Calibri Light" w:cs="Calibri Light"/>
          <w:b/>
          <w:color w:val="auto"/>
          <w:sz w:val="24"/>
          <w:szCs w:val="24"/>
        </w:rPr>
        <w:t>12. Complaints</w:t>
      </w:r>
      <w:bookmarkEnd w:id="22"/>
      <w:bookmarkEnd w:id="23"/>
    </w:p>
    <w:p w:rsidRPr="00AE3784" w:rsidR="00AE3784" w:rsidP="00AE3784" w:rsidRDefault="00AE3784" w14:paraId="46C2FB29" w14:textId="77777777">
      <w:pPr>
        <w:shd w:val="clear" w:color="auto" w:fill="FFFFFF"/>
        <w:spacing w:before="161" w:after="161"/>
        <w:rPr>
          <w:rFonts w:ascii="Calibri Light" w:hAnsi="Calibri Light" w:cs="Calibri Light"/>
          <w:sz w:val="24"/>
        </w:rPr>
      </w:pPr>
      <w:r w:rsidRPr="00AE3784">
        <w:rPr>
          <w:rFonts w:ascii="Calibri Light" w:hAnsi="Calibri Light" w:cs="Calibri Light"/>
          <w:sz w:val="24"/>
        </w:rPr>
        <w:t xml:space="preserve">Parents/carers with a complaint about the school’s actions in regard to their child’s medical condition should discuss these directly with the Head Teacher or SENCo in the first instance. If the Head Teacher or SENCo cannot resolve the matter, they will direct parents/carers to the school’s complaints procedure. </w:t>
      </w:r>
    </w:p>
    <w:p w:rsidRPr="004B4B37" w:rsidR="00AE3784" w:rsidP="00AE3784" w:rsidRDefault="00AE3784" w14:paraId="412A1D2D" w14:textId="77777777">
      <w:pPr>
        <w:pStyle w:val="Heading1"/>
        <w:rPr>
          <w:rFonts w:ascii="Calibri Light" w:hAnsi="Calibri Light" w:cs="Calibri Light"/>
          <w:b/>
          <w:color w:val="auto"/>
          <w:sz w:val="24"/>
          <w:szCs w:val="24"/>
        </w:rPr>
      </w:pPr>
      <w:bookmarkStart w:name="_Toc494124448" w:id="24"/>
      <w:bookmarkStart w:name="_Toc107843977" w:id="25"/>
      <w:bookmarkStart w:name="_GoBack" w:id="26"/>
      <w:r w:rsidRPr="004B4B37">
        <w:rPr>
          <w:rFonts w:ascii="Calibri Light" w:hAnsi="Calibri Light" w:cs="Calibri Light"/>
          <w:b/>
          <w:color w:val="auto"/>
          <w:sz w:val="24"/>
          <w:szCs w:val="24"/>
        </w:rPr>
        <w:t>13. Monitoring arrangements</w:t>
      </w:r>
      <w:bookmarkEnd w:id="24"/>
      <w:bookmarkEnd w:id="25"/>
    </w:p>
    <w:bookmarkEnd w:id="26"/>
    <w:p w:rsidRPr="00AE3784" w:rsidR="00AE3784" w:rsidP="00AE3784" w:rsidRDefault="00AE3784" w14:paraId="07AE138E" w14:textId="77777777">
      <w:pPr>
        <w:rPr>
          <w:rFonts w:ascii="Calibri Light" w:hAnsi="Calibri Light" w:cs="Calibri Light"/>
          <w:sz w:val="24"/>
        </w:rPr>
      </w:pPr>
      <w:r w:rsidRPr="00AE3784">
        <w:rPr>
          <w:rFonts w:ascii="Calibri Light" w:hAnsi="Calibri Light" w:cs="Calibri Light"/>
          <w:sz w:val="24"/>
        </w:rPr>
        <w:t xml:space="preserve">This policy will be reviewed and approved by the governing board annually. </w:t>
      </w:r>
    </w:p>
    <w:p w:rsidRPr="00AE3784" w:rsidR="00AE3784" w:rsidP="00AE3784" w:rsidRDefault="00AE3784" w14:paraId="3C30D7A6" w14:textId="77777777">
      <w:pPr>
        <w:pStyle w:val="Heading1"/>
        <w:rPr>
          <w:rFonts w:ascii="Calibri Light" w:hAnsi="Calibri Light" w:cs="Calibri Light"/>
          <w:color w:val="auto"/>
          <w:sz w:val="24"/>
          <w:szCs w:val="24"/>
        </w:rPr>
      </w:pPr>
      <w:bookmarkStart w:name="_Toc494124449" w:id="27"/>
      <w:bookmarkStart w:name="_Toc107843978" w:id="28"/>
      <w:r w:rsidRPr="00AE3784">
        <w:rPr>
          <w:rFonts w:ascii="Calibri Light" w:hAnsi="Calibri Light" w:cs="Calibri Light"/>
          <w:color w:val="auto"/>
          <w:sz w:val="24"/>
          <w:szCs w:val="24"/>
        </w:rPr>
        <w:t>14. Links to other policies</w:t>
      </w:r>
      <w:bookmarkEnd w:id="27"/>
      <w:bookmarkEnd w:id="28"/>
    </w:p>
    <w:p w:rsidRPr="00AE3784" w:rsidR="00AE3784" w:rsidP="00AE3784" w:rsidRDefault="00AE3784" w14:paraId="38CDC376" w14:textId="77777777">
      <w:pPr>
        <w:rPr>
          <w:rFonts w:ascii="Calibri Light" w:hAnsi="Calibri Light" w:cs="Calibri Light"/>
          <w:sz w:val="24"/>
        </w:rPr>
      </w:pPr>
      <w:r w:rsidRPr="00AE3784">
        <w:rPr>
          <w:rFonts w:ascii="Calibri Light" w:hAnsi="Calibri Light" w:cs="Calibri Light"/>
          <w:sz w:val="24"/>
        </w:rPr>
        <w:t>This policy links to the following policies:</w:t>
      </w:r>
    </w:p>
    <w:p w:rsidRPr="00AE3784" w:rsidR="00AE3784" w:rsidP="00AE3784" w:rsidRDefault="00AE3784" w14:paraId="48D05CA2" w14:textId="77777777">
      <w:pPr>
        <w:pStyle w:val="4Bulletedcopyblue"/>
        <w:numPr>
          <w:ilvl w:val="0"/>
          <w:numId w:val="11"/>
        </w:numPr>
        <w:rPr>
          <w:rFonts w:ascii="Calibri Light" w:hAnsi="Calibri Light" w:cs="Calibri Light"/>
          <w:sz w:val="24"/>
          <w:szCs w:val="24"/>
        </w:rPr>
      </w:pPr>
      <w:r w:rsidRPr="00AE3784">
        <w:rPr>
          <w:rFonts w:ascii="Calibri Light" w:hAnsi="Calibri Light" w:cs="Calibri Light"/>
          <w:sz w:val="24"/>
          <w:szCs w:val="24"/>
        </w:rPr>
        <w:t>Accessibility plan</w:t>
      </w:r>
    </w:p>
    <w:p w:rsidRPr="00AE3784" w:rsidR="00AE3784" w:rsidP="00AE3784" w:rsidRDefault="00AE3784" w14:paraId="7C7E99BA" w14:textId="77777777">
      <w:pPr>
        <w:pStyle w:val="4Bulletedcopyblue"/>
        <w:numPr>
          <w:ilvl w:val="0"/>
          <w:numId w:val="11"/>
        </w:numPr>
        <w:rPr>
          <w:rFonts w:ascii="Calibri Light" w:hAnsi="Calibri Light" w:cs="Calibri Light"/>
          <w:sz w:val="24"/>
          <w:szCs w:val="24"/>
        </w:rPr>
      </w:pPr>
      <w:r w:rsidRPr="00AE3784">
        <w:rPr>
          <w:rFonts w:ascii="Calibri Light" w:hAnsi="Calibri Light" w:cs="Calibri Light"/>
          <w:sz w:val="24"/>
          <w:szCs w:val="24"/>
        </w:rPr>
        <w:t xml:space="preserve">Complaints </w:t>
      </w:r>
    </w:p>
    <w:p w:rsidRPr="00AE3784" w:rsidR="00AE3784" w:rsidP="00AE3784" w:rsidRDefault="00AE3784" w14:paraId="1FDC5D79" w14:textId="77777777">
      <w:pPr>
        <w:pStyle w:val="4Bulletedcopyblue"/>
        <w:numPr>
          <w:ilvl w:val="0"/>
          <w:numId w:val="11"/>
        </w:numPr>
        <w:rPr>
          <w:rFonts w:ascii="Calibri Light" w:hAnsi="Calibri Light" w:cs="Calibri Light"/>
          <w:sz w:val="24"/>
          <w:szCs w:val="24"/>
        </w:rPr>
      </w:pPr>
      <w:r w:rsidRPr="00AE3784">
        <w:rPr>
          <w:rFonts w:ascii="Calibri Light" w:hAnsi="Calibri Light" w:cs="Calibri Light"/>
          <w:sz w:val="24"/>
          <w:szCs w:val="24"/>
        </w:rPr>
        <w:t>Equality information and objectives</w:t>
      </w:r>
    </w:p>
    <w:p w:rsidRPr="00AE3784" w:rsidR="00AE3784" w:rsidP="00AE3784" w:rsidRDefault="00AE3784" w14:paraId="63FAA9D2" w14:textId="77777777">
      <w:pPr>
        <w:pStyle w:val="4Bulletedcopyblue"/>
        <w:numPr>
          <w:ilvl w:val="0"/>
          <w:numId w:val="11"/>
        </w:numPr>
        <w:rPr>
          <w:rFonts w:ascii="Calibri Light" w:hAnsi="Calibri Light" w:cs="Calibri Light"/>
          <w:sz w:val="24"/>
          <w:szCs w:val="24"/>
        </w:rPr>
      </w:pPr>
      <w:r w:rsidRPr="00AE3784">
        <w:rPr>
          <w:rFonts w:ascii="Calibri Light" w:hAnsi="Calibri Light" w:cs="Calibri Light"/>
          <w:sz w:val="24"/>
          <w:szCs w:val="24"/>
        </w:rPr>
        <w:t>First aid</w:t>
      </w:r>
    </w:p>
    <w:p w:rsidRPr="00AE3784" w:rsidR="00AE3784" w:rsidP="00AE3784" w:rsidRDefault="00AE3784" w14:paraId="2251C657" w14:textId="77777777">
      <w:pPr>
        <w:pStyle w:val="4Bulletedcopyblue"/>
        <w:numPr>
          <w:ilvl w:val="0"/>
          <w:numId w:val="11"/>
        </w:numPr>
        <w:rPr>
          <w:rFonts w:ascii="Calibri Light" w:hAnsi="Calibri Light" w:cs="Calibri Light"/>
          <w:sz w:val="24"/>
          <w:szCs w:val="24"/>
        </w:rPr>
      </w:pPr>
      <w:r w:rsidRPr="00AE3784">
        <w:rPr>
          <w:rFonts w:ascii="Calibri Light" w:hAnsi="Calibri Light" w:cs="Calibri Light"/>
          <w:sz w:val="24"/>
          <w:szCs w:val="24"/>
        </w:rPr>
        <w:t>Health and safety</w:t>
      </w:r>
    </w:p>
    <w:p w:rsidRPr="00AE3784" w:rsidR="00AE3784" w:rsidP="00AE3784" w:rsidRDefault="00AE3784" w14:paraId="3632C468" w14:textId="77777777">
      <w:pPr>
        <w:pStyle w:val="4Bulletedcopyblue"/>
        <w:numPr>
          <w:ilvl w:val="0"/>
          <w:numId w:val="11"/>
        </w:numPr>
        <w:rPr>
          <w:rFonts w:ascii="Calibri Light" w:hAnsi="Calibri Light" w:cs="Calibri Light"/>
          <w:sz w:val="24"/>
          <w:szCs w:val="24"/>
        </w:rPr>
      </w:pPr>
      <w:r w:rsidRPr="00AE3784">
        <w:rPr>
          <w:rFonts w:ascii="Calibri Light" w:hAnsi="Calibri Light" w:cs="Calibri Light"/>
          <w:sz w:val="24"/>
          <w:szCs w:val="24"/>
        </w:rPr>
        <w:t>Safeguarding</w:t>
      </w:r>
    </w:p>
    <w:p w:rsidRPr="00AE3784" w:rsidR="00AE3784" w:rsidP="00AE3784" w:rsidRDefault="00AE3784" w14:paraId="54A5AA96" w14:textId="77777777">
      <w:pPr>
        <w:pStyle w:val="4Bulletedcopyblue"/>
        <w:numPr>
          <w:ilvl w:val="0"/>
          <w:numId w:val="11"/>
        </w:numPr>
        <w:rPr>
          <w:rFonts w:ascii="Calibri Light" w:hAnsi="Calibri Light" w:cs="Calibri Light"/>
          <w:sz w:val="24"/>
          <w:szCs w:val="24"/>
        </w:rPr>
      </w:pPr>
      <w:r w:rsidRPr="00AE3784">
        <w:rPr>
          <w:rFonts w:ascii="Calibri Light" w:hAnsi="Calibri Light" w:cs="Calibri Light"/>
          <w:sz w:val="24"/>
          <w:szCs w:val="24"/>
        </w:rPr>
        <w:t>Special educational needs information report and policy</w:t>
      </w:r>
    </w:p>
    <w:p w:rsidRPr="00AE3784" w:rsidR="00AE3784" w:rsidP="00AE3784" w:rsidRDefault="00AE3784" w14:paraId="728E3067" w14:textId="77777777">
      <w:pPr>
        <w:pStyle w:val="Heading1"/>
        <w:rPr>
          <w:sz w:val="24"/>
          <w:szCs w:val="24"/>
        </w:rPr>
      </w:pPr>
    </w:p>
    <w:p w:rsidRPr="00AE3784" w:rsidR="00AE3784" w:rsidP="00AE3784" w:rsidRDefault="00AE3784" w14:paraId="53E3DF8B" w14:textId="77777777">
      <w:pPr>
        <w:pStyle w:val="Heading3"/>
        <w:rPr>
          <w:sz w:val="24"/>
          <w:szCs w:val="24"/>
        </w:rPr>
      </w:pPr>
      <w:bookmarkStart w:name="_Toc107843979" w:id="29"/>
      <w:r w:rsidRPr="00AE3784">
        <w:rPr>
          <w:sz w:val="24"/>
          <w:szCs w:val="24"/>
        </w:rPr>
        <w:t>Appendix 1: Being notified a child has a medical condition</w:t>
      </w:r>
      <w:bookmarkEnd w:id="29"/>
    </w:p>
    <w:p w:rsidRPr="00AE3784" w:rsidR="00AE3784" w:rsidP="00AE3784" w:rsidRDefault="00AE3784" w14:paraId="6803C8B6" w14:textId="60EDE946">
      <w:pPr>
        <w:pStyle w:val="Heading3"/>
        <w:rPr>
          <w:sz w:val="24"/>
          <w:szCs w:val="24"/>
        </w:rPr>
      </w:pPr>
      <w:bookmarkStart w:name="_Toc107843980" w:id="30"/>
      <w:r w:rsidRPr="00AE3784">
        <w:rPr>
          <w:b/>
          <w:noProof/>
          <w:sz w:val="24"/>
          <w:szCs w:val="24"/>
          <w:lang w:val="en-GB" w:eastAsia="en-GB"/>
        </w:rPr>
        <w:drawing>
          <wp:inline distT="0" distB="0" distL="0" distR="0" wp14:anchorId="5C06C149" wp14:editId="78D00F75">
            <wp:extent cx="6115050" cy="6105525"/>
            <wp:effectExtent l="0" t="0" r="0" b="9525"/>
            <wp:docPr id="461773025" name="Picture 1" descr="Medical condi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edical condition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115050" cy="6105525"/>
                    </a:xfrm>
                    <a:prstGeom prst="rect">
                      <a:avLst/>
                    </a:prstGeom>
                    <a:noFill/>
                    <a:ln>
                      <a:noFill/>
                    </a:ln>
                  </pic:spPr>
                </pic:pic>
              </a:graphicData>
            </a:graphic>
          </wp:inline>
        </w:drawing>
      </w:r>
      <w:bookmarkEnd w:id="30"/>
    </w:p>
    <w:p w:rsidRPr="00AE3784" w:rsidR="00673E06" w:rsidRDefault="00673E06" w14:paraId="2BA07683" w14:textId="77777777">
      <w:pPr>
        <w:rPr>
          <w:sz w:val="24"/>
        </w:rPr>
      </w:pPr>
    </w:p>
    <w:sectPr w:rsidRPr="00AE3784" w:rsidR="00673E06" w:rsidSect="00AE3784">
      <w:headerReference w:type="even" r:id="rId16"/>
      <w:headerReference w:type="default" r:id="rId17"/>
      <w:footerReference w:type="default" r:id="rId18"/>
      <w:headerReference w:type="first" r:id="rId19"/>
      <w:footerReference w:type="first" r:id="rId20"/>
      <w:pgSz w:w="11900" w:h="16840" w:orient="portrait"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62739" w:rsidRDefault="00F22C87" w14:paraId="27A104E7" w14:textId="77777777">
      <w:pPr>
        <w:spacing w:after="0"/>
      </w:pPr>
      <w:r>
        <w:separator/>
      </w:r>
    </w:p>
  </w:endnote>
  <w:endnote w:type="continuationSeparator" w:id="0">
    <w:p w:rsidR="00F62739" w:rsidRDefault="00F22C87" w14:paraId="006539BB" w14:textId="7777777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ptos Display">
    <w:altName w:val="Calibri"/>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E3784" w:rsidP="00EE2B98" w:rsidRDefault="00AE3784" w14:paraId="0574506E" w14:textId="77777777">
    <w:pPr>
      <w:pStyle w:val="Footer"/>
      <w:pBdr>
        <w:top w:val="single" w:color="D9D9D9" w:sz="4" w:space="1"/>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sidRPr="00EE2B98">
      <w:rPr>
        <w:color w:val="7F7F7F"/>
        <w:spacing w:val="60"/>
      </w:rPr>
      <w:t>Page</w:t>
    </w:r>
  </w:p>
  <w:p w:rsidR="00AE3784" w:rsidRDefault="00AE3784" w14:paraId="5A3E3745"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81" w:type="dxa"/>
      <w:tblBorders>
        <w:top w:val="single" w:color="FF1F64" w:sz="8" w:space="0"/>
      </w:tblBorders>
      <w:tblCellMar>
        <w:top w:w="142" w:type="dxa"/>
        <w:left w:w="0" w:type="dxa"/>
        <w:right w:w="0" w:type="dxa"/>
      </w:tblCellMar>
      <w:tblLook w:val="04A0" w:firstRow="1" w:lastRow="0" w:firstColumn="1" w:lastColumn="0" w:noHBand="0" w:noVBand="1"/>
    </w:tblPr>
    <w:tblGrid>
      <w:gridCol w:w="6379"/>
      <w:gridCol w:w="3402"/>
    </w:tblGrid>
    <w:tr w:rsidR="00AE3784" w:rsidTr="001235FA" w14:paraId="784BCF5B" w14:textId="77777777">
      <w:tc>
        <w:tcPr>
          <w:tcW w:w="6379" w:type="dxa"/>
        </w:tcPr>
        <w:p w:rsidRPr="00A62B49" w:rsidR="00AE3784" w:rsidP="00510ED3" w:rsidRDefault="00AE3784" w14:paraId="7AFA002C" w14:textId="77777777">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color="auto" w:sz="0" w:space="0" w:frame="1"/>
            </w:rPr>
            <w:t>© The Key Support Services Ltd |</w:t>
          </w:r>
          <w:r>
            <w:rPr>
              <w:rFonts w:eastAsia="Times New Roman" w:cs="Arial"/>
              <w:color w:val="808080"/>
              <w:sz w:val="16"/>
              <w:szCs w:val="16"/>
              <w:bdr w:val="none" w:color="auto" w:sz="0" w:space="0" w:frame="1"/>
            </w:rPr>
            <w:t xml:space="preserve"> For terms of use, visit</w:t>
          </w:r>
          <w:r w:rsidRPr="00FF7156">
            <w:rPr>
              <w:rFonts w:eastAsia="Times New Roman" w:cs="Arial"/>
              <w:color w:val="808080"/>
              <w:sz w:val="16"/>
              <w:szCs w:val="16"/>
              <w:bdr w:val="none" w:color="auto" w:sz="0" w:space="0" w:frame="1"/>
            </w:rPr>
            <w:t> </w:t>
          </w:r>
          <w:hyperlink w:tgtFrame="_blank" w:history="1" r:id="rId1">
            <w:r w:rsidRPr="00FF7156">
              <w:rPr>
                <w:rStyle w:val="Hyperlink"/>
                <w:rFonts w:eastAsia="Times New Roman" w:cs="Arial"/>
                <w:color w:val="808080"/>
                <w:sz w:val="16"/>
                <w:szCs w:val="16"/>
                <w:bdr w:val="none" w:color="auto" w:sz="0" w:space="0" w:frame="1"/>
              </w:rPr>
              <w:t>thekeysupport.com/terms</w:t>
            </w:r>
          </w:hyperlink>
        </w:p>
      </w:tc>
      <w:tc>
        <w:tcPr>
          <w:tcW w:w="3402" w:type="dxa"/>
        </w:tcPr>
        <w:p w:rsidRPr="00177722" w:rsidR="00AE3784" w:rsidP="00510ED3" w:rsidRDefault="00AE3784" w14:paraId="63E58C7F" w14:textId="77777777">
          <w:pPr>
            <w:shd w:val="clear" w:color="auto" w:fill="FFFFFF"/>
            <w:textAlignment w:val="baseline"/>
            <w:rPr>
              <w:rFonts w:eastAsia="Times New Roman" w:cs="Arial"/>
              <w:color w:val="BFBFBF"/>
              <w:sz w:val="17"/>
              <w:szCs w:val="17"/>
              <w:bdr w:val="none" w:color="auto" w:sz="0" w:space="0" w:frame="1"/>
            </w:rPr>
          </w:pPr>
        </w:p>
      </w:tc>
    </w:tr>
  </w:tbl>
  <w:p w:rsidRPr="00510ED3" w:rsidR="00AE3784" w:rsidP="00510ED3" w:rsidRDefault="00AE3784" w14:paraId="0F5ED37E" w14:textId="77777777">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62739" w:rsidRDefault="00F22C87" w14:paraId="3816DA73" w14:textId="77777777">
      <w:pPr>
        <w:spacing w:after="0"/>
      </w:pPr>
      <w:r>
        <w:separator/>
      </w:r>
    </w:p>
  </w:footnote>
  <w:footnote w:type="continuationSeparator" w:id="0">
    <w:p w:rsidR="00F62739" w:rsidRDefault="00F22C87" w14:paraId="396790D2" w14:textId="77777777">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p w:rsidR="00AE3784" w:rsidRDefault="00AE3784" w14:paraId="77AEA19D" w14:textId="25884777">
    <w:r>
      <w:rPr>
        <w:noProof/>
      </w:rPr>
      <w:drawing>
        <wp:anchor distT="0" distB="0" distL="114300" distR="114300" simplePos="0" relativeHeight="251657216" behindDoc="1" locked="0" layoutInCell="1" allowOverlap="1" wp14:anchorId="7437D990" wp14:editId="552C74C3">
          <wp:simplePos x="0" y="0"/>
          <wp:positionH relativeFrom="margin">
            <wp:align>center</wp:align>
          </wp:positionH>
          <wp:positionV relativeFrom="margin">
            <wp:align>center</wp:align>
          </wp:positionV>
          <wp:extent cx="6188710" cy="8757920"/>
          <wp:effectExtent l="0" t="0" r="2540" b="0"/>
          <wp:wrapNone/>
          <wp:docPr id="97870471" name="Picture 3"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88710" cy="8757920"/>
                  </a:xfrm>
                  <a:prstGeom prst="rect">
                    <a:avLst/>
                  </a:prstGeom>
                  <a:noFill/>
                  <a:ln>
                    <a:noFill/>
                  </a:ln>
                </pic:spPr>
              </pic:pic>
            </a:graphicData>
          </a:graphic>
          <wp14:sizeRelH relativeFrom="page">
            <wp14:pctWidth>0</wp14:pctWidth>
          </wp14:sizeRelH>
          <wp14:sizeRelV relativeFrom="page">
            <wp14:pctHeight>0</wp14:pctHeight>
          </wp14:sizeRelV>
        </wp:anchor>
      </w:drawing>
    </w:r>
    <w:r w:rsidR="004B4B37">
      <w:rPr>
        <w:noProof/>
      </w:rPr>
      <w:pict w14:anchorId="1DA25549">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2" style="position:absolute;margin-left:0;margin-top:0;width:595.15pt;height:842.2pt;z-index:-251658240;mso-wrap-edited:f;mso-position-horizontal:center;mso-position-horizontal-relative:margin;mso-position-vertical:center;mso-position-vertical-relative:margin" alt="keydocs-background" wrapcoords="-27 0 -27 21561 21600 21561 21600 0 -27 0" o:spid="_x0000_s1026" type="#_x0000_t75">
          <v:imagedata o:title="keydocs-background" r:id="rId2"/>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E3784" w:rsidRDefault="00AE3784" w14:paraId="685E3E52" w14:textId="77777777"/>
  <w:p w:rsidR="00AE3784" w:rsidRDefault="00AE3784" w14:paraId="0289BA0B" w14:textId="77777777"/>
  <w:p w:rsidR="00AE3784" w:rsidRDefault="00AE3784" w14:paraId="78B2E64C" w14:textId="77777777"/>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E3784" w:rsidRDefault="00AE3784" w14:paraId="39911204" w14:textId="77777777"/>
  <w:p w:rsidR="00AE3784" w:rsidP="00FE3F15" w:rsidRDefault="00AE3784" w14:paraId="0D6CEDEF" w14:textId="7777777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29" style="width:209.2pt;height:331.95pt" o:bullet="t" type="#_x0000_t75">
        <v:imagedata o:title="TK_LOGO_POINTER_RGB_bullet_blue" r:id="rId1"/>
      </v:shape>
    </w:pict>
  </w:numPicBullet>
  <w:abstractNum w:abstractNumId="0" w15:restartNumberingAfterBreak="0">
    <w:nsid w:val="05D331CC"/>
    <w:multiLevelType w:val="hybridMultilevel"/>
    <w:tmpl w:val="1EF8810E"/>
    <w:lvl w:ilvl="0" w:tplc="08090001">
      <w:start w:val="1"/>
      <w:numFmt w:val="bullet"/>
      <w:lvlText w:val=""/>
      <w:lvlJc w:val="left"/>
      <w:pPr>
        <w:ind w:left="340" w:hanging="170"/>
      </w:pPr>
      <w:rPr>
        <w:rFonts w:hint="default" w:ascii="Symbol" w:hAnsi="Symbol"/>
        <w:color w:val="auto"/>
      </w:rPr>
    </w:lvl>
    <w:lvl w:ilvl="1" w:tplc="08090003">
      <w:start w:val="1"/>
      <w:numFmt w:val="bullet"/>
      <w:lvlText w:val="o"/>
      <w:lvlJc w:val="left"/>
      <w:pPr>
        <w:ind w:left="1270" w:hanging="360"/>
      </w:pPr>
      <w:rPr>
        <w:rFonts w:hint="default" w:ascii="Courier New" w:hAnsi="Courier New" w:cs="Courier New"/>
      </w:rPr>
    </w:lvl>
    <w:lvl w:ilvl="2" w:tplc="08090005" w:tentative="1">
      <w:start w:val="1"/>
      <w:numFmt w:val="bullet"/>
      <w:lvlText w:val=""/>
      <w:lvlJc w:val="left"/>
      <w:pPr>
        <w:ind w:left="1990" w:hanging="360"/>
      </w:pPr>
      <w:rPr>
        <w:rFonts w:hint="default" w:ascii="Wingdings" w:hAnsi="Wingdings"/>
      </w:rPr>
    </w:lvl>
    <w:lvl w:ilvl="3" w:tplc="08090001" w:tentative="1">
      <w:start w:val="1"/>
      <w:numFmt w:val="bullet"/>
      <w:lvlText w:val=""/>
      <w:lvlJc w:val="left"/>
      <w:pPr>
        <w:ind w:left="2710" w:hanging="360"/>
      </w:pPr>
      <w:rPr>
        <w:rFonts w:hint="default" w:ascii="Symbol" w:hAnsi="Symbol"/>
      </w:rPr>
    </w:lvl>
    <w:lvl w:ilvl="4" w:tplc="08090003" w:tentative="1">
      <w:start w:val="1"/>
      <w:numFmt w:val="bullet"/>
      <w:lvlText w:val="o"/>
      <w:lvlJc w:val="left"/>
      <w:pPr>
        <w:ind w:left="3430" w:hanging="360"/>
      </w:pPr>
      <w:rPr>
        <w:rFonts w:hint="default" w:ascii="Courier New" w:hAnsi="Courier New" w:cs="Courier New"/>
      </w:rPr>
    </w:lvl>
    <w:lvl w:ilvl="5" w:tplc="08090005" w:tentative="1">
      <w:start w:val="1"/>
      <w:numFmt w:val="bullet"/>
      <w:lvlText w:val=""/>
      <w:lvlJc w:val="left"/>
      <w:pPr>
        <w:ind w:left="4150" w:hanging="360"/>
      </w:pPr>
      <w:rPr>
        <w:rFonts w:hint="default" w:ascii="Wingdings" w:hAnsi="Wingdings"/>
      </w:rPr>
    </w:lvl>
    <w:lvl w:ilvl="6" w:tplc="08090001" w:tentative="1">
      <w:start w:val="1"/>
      <w:numFmt w:val="bullet"/>
      <w:lvlText w:val=""/>
      <w:lvlJc w:val="left"/>
      <w:pPr>
        <w:ind w:left="4870" w:hanging="360"/>
      </w:pPr>
      <w:rPr>
        <w:rFonts w:hint="default" w:ascii="Symbol" w:hAnsi="Symbol"/>
      </w:rPr>
    </w:lvl>
    <w:lvl w:ilvl="7" w:tplc="08090003" w:tentative="1">
      <w:start w:val="1"/>
      <w:numFmt w:val="bullet"/>
      <w:lvlText w:val="o"/>
      <w:lvlJc w:val="left"/>
      <w:pPr>
        <w:ind w:left="5590" w:hanging="360"/>
      </w:pPr>
      <w:rPr>
        <w:rFonts w:hint="default" w:ascii="Courier New" w:hAnsi="Courier New" w:cs="Courier New"/>
      </w:rPr>
    </w:lvl>
    <w:lvl w:ilvl="8" w:tplc="08090005" w:tentative="1">
      <w:start w:val="1"/>
      <w:numFmt w:val="bullet"/>
      <w:lvlText w:val=""/>
      <w:lvlJc w:val="left"/>
      <w:pPr>
        <w:ind w:left="6310" w:hanging="360"/>
      </w:pPr>
      <w:rPr>
        <w:rFonts w:hint="default" w:ascii="Wingdings" w:hAnsi="Wingdings"/>
      </w:rPr>
    </w:lvl>
  </w:abstractNum>
  <w:abstractNum w:abstractNumId="1" w15:restartNumberingAfterBreak="0">
    <w:nsid w:val="0C485BB2"/>
    <w:multiLevelType w:val="hybridMultilevel"/>
    <w:tmpl w:val="EFFAD77E"/>
    <w:lvl w:ilvl="0" w:tplc="08090001">
      <w:start w:val="1"/>
      <w:numFmt w:val="bullet"/>
      <w:lvlText w:val=""/>
      <w:lvlJc w:val="left"/>
      <w:pPr>
        <w:ind w:left="340" w:hanging="170"/>
      </w:pPr>
      <w:rPr>
        <w:rFonts w:hint="default" w:ascii="Symbol" w:hAnsi="Symbol"/>
        <w:color w:val="auto"/>
      </w:rPr>
    </w:lvl>
    <w:lvl w:ilvl="1" w:tplc="08090003">
      <w:start w:val="1"/>
      <w:numFmt w:val="bullet"/>
      <w:lvlText w:val="o"/>
      <w:lvlJc w:val="left"/>
      <w:pPr>
        <w:ind w:left="1270" w:hanging="360"/>
      </w:pPr>
      <w:rPr>
        <w:rFonts w:hint="default" w:ascii="Courier New" w:hAnsi="Courier New" w:cs="Courier New"/>
      </w:rPr>
    </w:lvl>
    <w:lvl w:ilvl="2" w:tplc="08090005" w:tentative="1">
      <w:start w:val="1"/>
      <w:numFmt w:val="bullet"/>
      <w:lvlText w:val=""/>
      <w:lvlJc w:val="left"/>
      <w:pPr>
        <w:ind w:left="1990" w:hanging="360"/>
      </w:pPr>
      <w:rPr>
        <w:rFonts w:hint="default" w:ascii="Wingdings" w:hAnsi="Wingdings"/>
      </w:rPr>
    </w:lvl>
    <w:lvl w:ilvl="3" w:tplc="08090001" w:tentative="1">
      <w:start w:val="1"/>
      <w:numFmt w:val="bullet"/>
      <w:lvlText w:val=""/>
      <w:lvlJc w:val="left"/>
      <w:pPr>
        <w:ind w:left="2710" w:hanging="360"/>
      </w:pPr>
      <w:rPr>
        <w:rFonts w:hint="default" w:ascii="Symbol" w:hAnsi="Symbol"/>
      </w:rPr>
    </w:lvl>
    <w:lvl w:ilvl="4" w:tplc="08090003" w:tentative="1">
      <w:start w:val="1"/>
      <w:numFmt w:val="bullet"/>
      <w:lvlText w:val="o"/>
      <w:lvlJc w:val="left"/>
      <w:pPr>
        <w:ind w:left="3430" w:hanging="360"/>
      </w:pPr>
      <w:rPr>
        <w:rFonts w:hint="default" w:ascii="Courier New" w:hAnsi="Courier New" w:cs="Courier New"/>
      </w:rPr>
    </w:lvl>
    <w:lvl w:ilvl="5" w:tplc="08090005" w:tentative="1">
      <w:start w:val="1"/>
      <w:numFmt w:val="bullet"/>
      <w:lvlText w:val=""/>
      <w:lvlJc w:val="left"/>
      <w:pPr>
        <w:ind w:left="4150" w:hanging="360"/>
      </w:pPr>
      <w:rPr>
        <w:rFonts w:hint="default" w:ascii="Wingdings" w:hAnsi="Wingdings"/>
      </w:rPr>
    </w:lvl>
    <w:lvl w:ilvl="6" w:tplc="08090001" w:tentative="1">
      <w:start w:val="1"/>
      <w:numFmt w:val="bullet"/>
      <w:lvlText w:val=""/>
      <w:lvlJc w:val="left"/>
      <w:pPr>
        <w:ind w:left="4870" w:hanging="360"/>
      </w:pPr>
      <w:rPr>
        <w:rFonts w:hint="default" w:ascii="Symbol" w:hAnsi="Symbol"/>
      </w:rPr>
    </w:lvl>
    <w:lvl w:ilvl="7" w:tplc="08090003" w:tentative="1">
      <w:start w:val="1"/>
      <w:numFmt w:val="bullet"/>
      <w:lvlText w:val="o"/>
      <w:lvlJc w:val="left"/>
      <w:pPr>
        <w:ind w:left="5590" w:hanging="360"/>
      </w:pPr>
      <w:rPr>
        <w:rFonts w:hint="default" w:ascii="Courier New" w:hAnsi="Courier New" w:cs="Courier New"/>
      </w:rPr>
    </w:lvl>
    <w:lvl w:ilvl="8" w:tplc="08090005" w:tentative="1">
      <w:start w:val="1"/>
      <w:numFmt w:val="bullet"/>
      <w:lvlText w:val=""/>
      <w:lvlJc w:val="left"/>
      <w:pPr>
        <w:ind w:left="6310" w:hanging="360"/>
      </w:pPr>
      <w:rPr>
        <w:rFonts w:hint="default" w:ascii="Wingdings" w:hAnsi="Wingdings"/>
      </w:rPr>
    </w:lvl>
  </w:abstractNum>
  <w:abstractNum w:abstractNumId="2" w15:restartNumberingAfterBreak="0">
    <w:nsid w:val="17955587"/>
    <w:multiLevelType w:val="hybridMultilevel"/>
    <w:tmpl w:val="BE52D5F6"/>
    <w:lvl w:ilvl="0" w:tplc="08090001">
      <w:start w:val="1"/>
      <w:numFmt w:val="bullet"/>
      <w:lvlText w:val=""/>
      <w:lvlJc w:val="left"/>
      <w:pPr>
        <w:ind w:left="890" w:hanging="360"/>
      </w:pPr>
      <w:rPr>
        <w:rFonts w:hint="default" w:ascii="Symbol" w:hAnsi="Symbol"/>
      </w:rPr>
    </w:lvl>
    <w:lvl w:ilvl="1" w:tplc="08090003" w:tentative="1">
      <w:start w:val="1"/>
      <w:numFmt w:val="bullet"/>
      <w:lvlText w:val="o"/>
      <w:lvlJc w:val="left"/>
      <w:pPr>
        <w:ind w:left="1610" w:hanging="360"/>
      </w:pPr>
      <w:rPr>
        <w:rFonts w:hint="default" w:ascii="Courier New" w:hAnsi="Courier New" w:cs="Courier New"/>
      </w:rPr>
    </w:lvl>
    <w:lvl w:ilvl="2" w:tplc="08090005" w:tentative="1">
      <w:start w:val="1"/>
      <w:numFmt w:val="bullet"/>
      <w:lvlText w:val=""/>
      <w:lvlJc w:val="left"/>
      <w:pPr>
        <w:ind w:left="2330" w:hanging="360"/>
      </w:pPr>
      <w:rPr>
        <w:rFonts w:hint="default" w:ascii="Wingdings" w:hAnsi="Wingdings"/>
      </w:rPr>
    </w:lvl>
    <w:lvl w:ilvl="3" w:tplc="08090001" w:tentative="1">
      <w:start w:val="1"/>
      <w:numFmt w:val="bullet"/>
      <w:lvlText w:val=""/>
      <w:lvlJc w:val="left"/>
      <w:pPr>
        <w:ind w:left="3050" w:hanging="360"/>
      </w:pPr>
      <w:rPr>
        <w:rFonts w:hint="default" w:ascii="Symbol" w:hAnsi="Symbol"/>
      </w:rPr>
    </w:lvl>
    <w:lvl w:ilvl="4" w:tplc="08090003" w:tentative="1">
      <w:start w:val="1"/>
      <w:numFmt w:val="bullet"/>
      <w:lvlText w:val="o"/>
      <w:lvlJc w:val="left"/>
      <w:pPr>
        <w:ind w:left="3770" w:hanging="360"/>
      </w:pPr>
      <w:rPr>
        <w:rFonts w:hint="default" w:ascii="Courier New" w:hAnsi="Courier New" w:cs="Courier New"/>
      </w:rPr>
    </w:lvl>
    <w:lvl w:ilvl="5" w:tplc="08090005" w:tentative="1">
      <w:start w:val="1"/>
      <w:numFmt w:val="bullet"/>
      <w:lvlText w:val=""/>
      <w:lvlJc w:val="left"/>
      <w:pPr>
        <w:ind w:left="4490" w:hanging="360"/>
      </w:pPr>
      <w:rPr>
        <w:rFonts w:hint="default" w:ascii="Wingdings" w:hAnsi="Wingdings"/>
      </w:rPr>
    </w:lvl>
    <w:lvl w:ilvl="6" w:tplc="08090001" w:tentative="1">
      <w:start w:val="1"/>
      <w:numFmt w:val="bullet"/>
      <w:lvlText w:val=""/>
      <w:lvlJc w:val="left"/>
      <w:pPr>
        <w:ind w:left="5210" w:hanging="360"/>
      </w:pPr>
      <w:rPr>
        <w:rFonts w:hint="default" w:ascii="Symbol" w:hAnsi="Symbol"/>
      </w:rPr>
    </w:lvl>
    <w:lvl w:ilvl="7" w:tplc="08090003" w:tentative="1">
      <w:start w:val="1"/>
      <w:numFmt w:val="bullet"/>
      <w:lvlText w:val="o"/>
      <w:lvlJc w:val="left"/>
      <w:pPr>
        <w:ind w:left="5930" w:hanging="360"/>
      </w:pPr>
      <w:rPr>
        <w:rFonts w:hint="default" w:ascii="Courier New" w:hAnsi="Courier New" w:cs="Courier New"/>
      </w:rPr>
    </w:lvl>
    <w:lvl w:ilvl="8" w:tplc="08090005" w:tentative="1">
      <w:start w:val="1"/>
      <w:numFmt w:val="bullet"/>
      <w:lvlText w:val=""/>
      <w:lvlJc w:val="left"/>
      <w:pPr>
        <w:ind w:left="6650" w:hanging="360"/>
      </w:pPr>
      <w:rPr>
        <w:rFonts w:hint="default" w:ascii="Wingdings" w:hAnsi="Wingdings"/>
      </w:rPr>
    </w:lvl>
  </w:abstractNum>
  <w:abstractNum w:abstractNumId="3" w15:restartNumberingAfterBreak="0">
    <w:nsid w:val="237C7E0D"/>
    <w:multiLevelType w:val="hybridMultilevel"/>
    <w:tmpl w:val="253018D4"/>
    <w:lvl w:ilvl="0" w:tplc="08090001">
      <w:start w:val="1"/>
      <w:numFmt w:val="bullet"/>
      <w:lvlText w:val=""/>
      <w:lvlJc w:val="left"/>
      <w:pPr>
        <w:ind w:left="890" w:hanging="360"/>
      </w:pPr>
      <w:rPr>
        <w:rFonts w:hint="default" w:ascii="Symbol" w:hAnsi="Symbol"/>
      </w:rPr>
    </w:lvl>
    <w:lvl w:ilvl="1" w:tplc="08090003" w:tentative="1">
      <w:start w:val="1"/>
      <w:numFmt w:val="bullet"/>
      <w:lvlText w:val="o"/>
      <w:lvlJc w:val="left"/>
      <w:pPr>
        <w:ind w:left="1610" w:hanging="360"/>
      </w:pPr>
      <w:rPr>
        <w:rFonts w:hint="default" w:ascii="Courier New" w:hAnsi="Courier New" w:cs="Courier New"/>
      </w:rPr>
    </w:lvl>
    <w:lvl w:ilvl="2" w:tplc="08090005" w:tentative="1">
      <w:start w:val="1"/>
      <w:numFmt w:val="bullet"/>
      <w:lvlText w:val=""/>
      <w:lvlJc w:val="left"/>
      <w:pPr>
        <w:ind w:left="2330" w:hanging="360"/>
      </w:pPr>
      <w:rPr>
        <w:rFonts w:hint="default" w:ascii="Wingdings" w:hAnsi="Wingdings"/>
      </w:rPr>
    </w:lvl>
    <w:lvl w:ilvl="3" w:tplc="08090001" w:tentative="1">
      <w:start w:val="1"/>
      <w:numFmt w:val="bullet"/>
      <w:lvlText w:val=""/>
      <w:lvlJc w:val="left"/>
      <w:pPr>
        <w:ind w:left="3050" w:hanging="360"/>
      </w:pPr>
      <w:rPr>
        <w:rFonts w:hint="default" w:ascii="Symbol" w:hAnsi="Symbol"/>
      </w:rPr>
    </w:lvl>
    <w:lvl w:ilvl="4" w:tplc="08090003" w:tentative="1">
      <w:start w:val="1"/>
      <w:numFmt w:val="bullet"/>
      <w:lvlText w:val="o"/>
      <w:lvlJc w:val="left"/>
      <w:pPr>
        <w:ind w:left="3770" w:hanging="360"/>
      </w:pPr>
      <w:rPr>
        <w:rFonts w:hint="default" w:ascii="Courier New" w:hAnsi="Courier New" w:cs="Courier New"/>
      </w:rPr>
    </w:lvl>
    <w:lvl w:ilvl="5" w:tplc="08090005" w:tentative="1">
      <w:start w:val="1"/>
      <w:numFmt w:val="bullet"/>
      <w:lvlText w:val=""/>
      <w:lvlJc w:val="left"/>
      <w:pPr>
        <w:ind w:left="4490" w:hanging="360"/>
      </w:pPr>
      <w:rPr>
        <w:rFonts w:hint="default" w:ascii="Wingdings" w:hAnsi="Wingdings"/>
      </w:rPr>
    </w:lvl>
    <w:lvl w:ilvl="6" w:tplc="08090001" w:tentative="1">
      <w:start w:val="1"/>
      <w:numFmt w:val="bullet"/>
      <w:lvlText w:val=""/>
      <w:lvlJc w:val="left"/>
      <w:pPr>
        <w:ind w:left="5210" w:hanging="360"/>
      </w:pPr>
      <w:rPr>
        <w:rFonts w:hint="default" w:ascii="Symbol" w:hAnsi="Symbol"/>
      </w:rPr>
    </w:lvl>
    <w:lvl w:ilvl="7" w:tplc="08090003" w:tentative="1">
      <w:start w:val="1"/>
      <w:numFmt w:val="bullet"/>
      <w:lvlText w:val="o"/>
      <w:lvlJc w:val="left"/>
      <w:pPr>
        <w:ind w:left="5930" w:hanging="360"/>
      </w:pPr>
      <w:rPr>
        <w:rFonts w:hint="default" w:ascii="Courier New" w:hAnsi="Courier New" w:cs="Courier New"/>
      </w:rPr>
    </w:lvl>
    <w:lvl w:ilvl="8" w:tplc="08090005" w:tentative="1">
      <w:start w:val="1"/>
      <w:numFmt w:val="bullet"/>
      <w:lvlText w:val=""/>
      <w:lvlJc w:val="left"/>
      <w:pPr>
        <w:ind w:left="6650" w:hanging="360"/>
      </w:pPr>
      <w:rPr>
        <w:rFonts w:hint="default" w:ascii="Wingdings" w:hAnsi="Wingdings"/>
      </w:rPr>
    </w:lvl>
  </w:abstractNum>
  <w:abstractNum w:abstractNumId="4" w15:restartNumberingAfterBreak="0">
    <w:nsid w:val="4797279B"/>
    <w:multiLevelType w:val="hybridMultilevel"/>
    <w:tmpl w:val="51F8E84A"/>
    <w:lvl w:ilvl="0" w:tplc="08090001">
      <w:start w:val="1"/>
      <w:numFmt w:val="bullet"/>
      <w:lvlText w:val=""/>
      <w:lvlJc w:val="left"/>
      <w:pPr>
        <w:ind w:left="340" w:hanging="170"/>
      </w:pPr>
      <w:rPr>
        <w:rFonts w:hint="default" w:ascii="Symbol" w:hAnsi="Symbol"/>
        <w:color w:val="auto"/>
      </w:rPr>
    </w:lvl>
    <w:lvl w:ilvl="1" w:tplc="08090003">
      <w:start w:val="1"/>
      <w:numFmt w:val="bullet"/>
      <w:lvlText w:val="o"/>
      <w:lvlJc w:val="left"/>
      <w:pPr>
        <w:ind w:left="1270" w:hanging="360"/>
      </w:pPr>
      <w:rPr>
        <w:rFonts w:hint="default" w:ascii="Courier New" w:hAnsi="Courier New" w:cs="Courier New"/>
      </w:rPr>
    </w:lvl>
    <w:lvl w:ilvl="2" w:tplc="08090005" w:tentative="1">
      <w:start w:val="1"/>
      <w:numFmt w:val="bullet"/>
      <w:lvlText w:val=""/>
      <w:lvlJc w:val="left"/>
      <w:pPr>
        <w:ind w:left="1990" w:hanging="360"/>
      </w:pPr>
      <w:rPr>
        <w:rFonts w:hint="default" w:ascii="Wingdings" w:hAnsi="Wingdings"/>
      </w:rPr>
    </w:lvl>
    <w:lvl w:ilvl="3" w:tplc="08090001" w:tentative="1">
      <w:start w:val="1"/>
      <w:numFmt w:val="bullet"/>
      <w:lvlText w:val=""/>
      <w:lvlJc w:val="left"/>
      <w:pPr>
        <w:ind w:left="2710" w:hanging="360"/>
      </w:pPr>
      <w:rPr>
        <w:rFonts w:hint="default" w:ascii="Symbol" w:hAnsi="Symbol"/>
      </w:rPr>
    </w:lvl>
    <w:lvl w:ilvl="4" w:tplc="08090003" w:tentative="1">
      <w:start w:val="1"/>
      <w:numFmt w:val="bullet"/>
      <w:lvlText w:val="o"/>
      <w:lvlJc w:val="left"/>
      <w:pPr>
        <w:ind w:left="3430" w:hanging="360"/>
      </w:pPr>
      <w:rPr>
        <w:rFonts w:hint="default" w:ascii="Courier New" w:hAnsi="Courier New" w:cs="Courier New"/>
      </w:rPr>
    </w:lvl>
    <w:lvl w:ilvl="5" w:tplc="08090005" w:tentative="1">
      <w:start w:val="1"/>
      <w:numFmt w:val="bullet"/>
      <w:lvlText w:val=""/>
      <w:lvlJc w:val="left"/>
      <w:pPr>
        <w:ind w:left="4150" w:hanging="360"/>
      </w:pPr>
      <w:rPr>
        <w:rFonts w:hint="default" w:ascii="Wingdings" w:hAnsi="Wingdings"/>
      </w:rPr>
    </w:lvl>
    <w:lvl w:ilvl="6" w:tplc="08090001" w:tentative="1">
      <w:start w:val="1"/>
      <w:numFmt w:val="bullet"/>
      <w:lvlText w:val=""/>
      <w:lvlJc w:val="left"/>
      <w:pPr>
        <w:ind w:left="4870" w:hanging="360"/>
      </w:pPr>
      <w:rPr>
        <w:rFonts w:hint="default" w:ascii="Symbol" w:hAnsi="Symbol"/>
      </w:rPr>
    </w:lvl>
    <w:lvl w:ilvl="7" w:tplc="08090003" w:tentative="1">
      <w:start w:val="1"/>
      <w:numFmt w:val="bullet"/>
      <w:lvlText w:val="o"/>
      <w:lvlJc w:val="left"/>
      <w:pPr>
        <w:ind w:left="5590" w:hanging="360"/>
      </w:pPr>
      <w:rPr>
        <w:rFonts w:hint="default" w:ascii="Courier New" w:hAnsi="Courier New" w:cs="Courier New"/>
      </w:rPr>
    </w:lvl>
    <w:lvl w:ilvl="8" w:tplc="08090005" w:tentative="1">
      <w:start w:val="1"/>
      <w:numFmt w:val="bullet"/>
      <w:lvlText w:val=""/>
      <w:lvlJc w:val="left"/>
      <w:pPr>
        <w:ind w:left="6310" w:hanging="360"/>
      </w:pPr>
      <w:rPr>
        <w:rFonts w:hint="default" w:ascii="Wingdings" w:hAnsi="Wingdings"/>
      </w:rPr>
    </w:lvl>
  </w:abstractNum>
  <w:abstractNum w:abstractNumId="5" w15:restartNumberingAfterBreak="0">
    <w:nsid w:val="4B6E10D2"/>
    <w:multiLevelType w:val="hybridMultilevel"/>
    <w:tmpl w:val="06D8F71C"/>
    <w:lvl w:ilvl="0" w:tplc="08090001">
      <w:start w:val="1"/>
      <w:numFmt w:val="bullet"/>
      <w:lvlText w:val=""/>
      <w:lvlJc w:val="left"/>
      <w:pPr>
        <w:ind w:left="340" w:hanging="170"/>
      </w:pPr>
      <w:rPr>
        <w:rFonts w:hint="default" w:ascii="Symbol" w:hAnsi="Symbol"/>
        <w:color w:val="auto"/>
      </w:rPr>
    </w:lvl>
    <w:lvl w:ilvl="1" w:tplc="08090003">
      <w:start w:val="1"/>
      <w:numFmt w:val="bullet"/>
      <w:lvlText w:val="o"/>
      <w:lvlJc w:val="left"/>
      <w:pPr>
        <w:ind w:left="1270" w:hanging="360"/>
      </w:pPr>
      <w:rPr>
        <w:rFonts w:hint="default" w:ascii="Courier New" w:hAnsi="Courier New" w:cs="Courier New"/>
      </w:rPr>
    </w:lvl>
    <w:lvl w:ilvl="2" w:tplc="08090005" w:tentative="1">
      <w:start w:val="1"/>
      <w:numFmt w:val="bullet"/>
      <w:lvlText w:val=""/>
      <w:lvlJc w:val="left"/>
      <w:pPr>
        <w:ind w:left="1990" w:hanging="360"/>
      </w:pPr>
      <w:rPr>
        <w:rFonts w:hint="default" w:ascii="Wingdings" w:hAnsi="Wingdings"/>
      </w:rPr>
    </w:lvl>
    <w:lvl w:ilvl="3" w:tplc="08090001" w:tentative="1">
      <w:start w:val="1"/>
      <w:numFmt w:val="bullet"/>
      <w:lvlText w:val=""/>
      <w:lvlJc w:val="left"/>
      <w:pPr>
        <w:ind w:left="2710" w:hanging="360"/>
      </w:pPr>
      <w:rPr>
        <w:rFonts w:hint="default" w:ascii="Symbol" w:hAnsi="Symbol"/>
      </w:rPr>
    </w:lvl>
    <w:lvl w:ilvl="4" w:tplc="08090003" w:tentative="1">
      <w:start w:val="1"/>
      <w:numFmt w:val="bullet"/>
      <w:lvlText w:val="o"/>
      <w:lvlJc w:val="left"/>
      <w:pPr>
        <w:ind w:left="3430" w:hanging="360"/>
      </w:pPr>
      <w:rPr>
        <w:rFonts w:hint="default" w:ascii="Courier New" w:hAnsi="Courier New" w:cs="Courier New"/>
      </w:rPr>
    </w:lvl>
    <w:lvl w:ilvl="5" w:tplc="08090005" w:tentative="1">
      <w:start w:val="1"/>
      <w:numFmt w:val="bullet"/>
      <w:lvlText w:val=""/>
      <w:lvlJc w:val="left"/>
      <w:pPr>
        <w:ind w:left="4150" w:hanging="360"/>
      </w:pPr>
      <w:rPr>
        <w:rFonts w:hint="default" w:ascii="Wingdings" w:hAnsi="Wingdings"/>
      </w:rPr>
    </w:lvl>
    <w:lvl w:ilvl="6" w:tplc="08090001" w:tentative="1">
      <w:start w:val="1"/>
      <w:numFmt w:val="bullet"/>
      <w:lvlText w:val=""/>
      <w:lvlJc w:val="left"/>
      <w:pPr>
        <w:ind w:left="4870" w:hanging="360"/>
      </w:pPr>
      <w:rPr>
        <w:rFonts w:hint="default" w:ascii="Symbol" w:hAnsi="Symbol"/>
      </w:rPr>
    </w:lvl>
    <w:lvl w:ilvl="7" w:tplc="08090003" w:tentative="1">
      <w:start w:val="1"/>
      <w:numFmt w:val="bullet"/>
      <w:lvlText w:val="o"/>
      <w:lvlJc w:val="left"/>
      <w:pPr>
        <w:ind w:left="5590" w:hanging="360"/>
      </w:pPr>
      <w:rPr>
        <w:rFonts w:hint="default" w:ascii="Courier New" w:hAnsi="Courier New" w:cs="Courier New"/>
      </w:rPr>
    </w:lvl>
    <w:lvl w:ilvl="8" w:tplc="08090005" w:tentative="1">
      <w:start w:val="1"/>
      <w:numFmt w:val="bullet"/>
      <w:lvlText w:val=""/>
      <w:lvlJc w:val="left"/>
      <w:pPr>
        <w:ind w:left="6310" w:hanging="360"/>
      </w:pPr>
      <w:rPr>
        <w:rFonts w:hint="default" w:ascii="Wingdings" w:hAnsi="Wingdings"/>
      </w:rPr>
    </w:lvl>
  </w:abstractNum>
  <w:abstractNum w:abstractNumId="6" w15:restartNumberingAfterBreak="0">
    <w:nsid w:val="53BC1933"/>
    <w:multiLevelType w:val="hybridMultilevel"/>
    <w:tmpl w:val="F94A3FEA"/>
    <w:lvl w:ilvl="0" w:tplc="08090001">
      <w:start w:val="1"/>
      <w:numFmt w:val="bullet"/>
      <w:lvlText w:val=""/>
      <w:lvlJc w:val="left"/>
      <w:pPr>
        <w:ind w:left="890" w:hanging="360"/>
      </w:pPr>
      <w:rPr>
        <w:rFonts w:hint="default" w:ascii="Symbol" w:hAnsi="Symbol"/>
      </w:rPr>
    </w:lvl>
    <w:lvl w:ilvl="1" w:tplc="08090003" w:tentative="1">
      <w:start w:val="1"/>
      <w:numFmt w:val="bullet"/>
      <w:lvlText w:val="o"/>
      <w:lvlJc w:val="left"/>
      <w:pPr>
        <w:ind w:left="1610" w:hanging="360"/>
      </w:pPr>
      <w:rPr>
        <w:rFonts w:hint="default" w:ascii="Courier New" w:hAnsi="Courier New" w:cs="Courier New"/>
      </w:rPr>
    </w:lvl>
    <w:lvl w:ilvl="2" w:tplc="08090005" w:tentative="1">
      <w:start w:val="1"/>
      <w:numFmt w:val="bullet"/>
      <w:lvlText w:val=""/>
      <w:lvlJc w:val="left"/>
      <w:pPr>
        <w:ind w:left="2330" w:hanging="360"/>
      </w:pPr>
      <w:rPr>
        <w:rFonts w:hint="default" w:ascii="Wingdings" w:hAnsi="Wingdings"/>
      </w:rPr>
    </w:lvl>
    <w:lvl w:ilvl="3" w:tplc="08090001" w:tentative="1">
      <w:start w:val="1"/>
      <w:numFmt w:val="bullet"/>
      <w:lvlText w:val=""/>
      <w:lvlJc w:val="left"/>
      <w:pPr>
        <w:ind w:left="3050" w:hanging="360"/>
      </w:pPr>
      <w:rPr>
        <w:rFonts w:hint="default" w:ascii="Symbol" w:hAnsi="Symbol"/>
      </w:rPr>
    </w:lvl>
    <w:lvl w:ilvl="4" w:tplc="08090003" w:tentative="1">
      <w:start w:val="1"/>
      <w:numFmt w:val="bullet"/>
      <w:lvlText w:val="o"/>
      <w:lvlJc w:val="left"/>
      <w:pPr>
        <w:ind w:left="3770" w:hanging="360"/>
      </w:pPr>
      <w:rPr>
        <w:rFonts w:hint="default" w:ascii="Courier New" w:hAnsi="Courier New" w:cs="Courier New"/>
      </w:rPr>
    </w:lvl>
    <w:lvl w:ilvl="5" w:tplc="08090005" w:tentative="1">
      <w:start w:val="1"/>
      <w:numFmt w:val="bullet"/>
      <w:lvlText w:val=""/>
      <w:lvlJc w:val="left"/>
      <w:pPr>
        <w:ind w:left="4490" w:hanging="360"/>
      </w:pPr>
      <w:rPr>
        <w:rFonts w:hint="default" w:ascii="Wingdings" w:hAnsi="Wingdings"/>
      </w:rPr>
    </w:lvl>
    <w:lvl w:ilvl="6" w:tplc="08090001" w:tentative="1">
      <w:start w:val="1"/>
      <w:numFmt w:val="bullet"/>
      <w:lvlText w:val=""/>
      <w:lvlJc w:val="left"/>
      <w:pPr>
        <w:ind w:left="5210" w:hanging="360"/>
      </w:pPr>
      <w:rPr>
        <w:rFonts w:hint="default" w:ascii="Symbol" w:hAnsi="Symbol"/>
      </w:rPr>
    </w:lvl>
    <w:lvl w:ilvl="7" w:tplc="08090003" w:tentative="1">
      <w:start w:val="1"/>
      <w:numFmt w:val="bullet"/>
      <w:lvlText w:val="o"/>
      <w:lvlJc w:val="left"/>
      <w:pPr>
        <w:ind w:left="5930" w:hanging="360"/>
      </w:pPr>
      <w:rPr>
        <w:rFonts w:hint="default" w:ascii="Courier New" w:hAnsi="Courier New" w:cs="Courier New"/>
      </w:rPr>
    </w:lvl>
    <w:lvl w:ilvl="8" w:tplc="08090005" w:tentative="1">
      <w:start w:val="1"/>
      <w:numFmt w:val="bullet"/>
      <w:lvlText w:val=""/>
      <w:lvlJc w:val="left"/>
      <w:pPr>
        <w:ind w:left="6650" w:hanging="360"/>
      </w:pPr>
      <w:rPr>
        <w:rFonts w:hint="default" w:ascii="Wingdings" w:hAnsi="Wingdings"/>
      </w:rPr>
    </w:lvl>
  </w:abstractNum>
  <w:abstractNum w:abstractNumId="7" w15:restartNumberingAfterBreak="0">
    <w:nsid w:val="666D3138"/>
    <w:multiLevelType w:val="hybridMultilevel"/>
    <w:tmpl w:val="E81C1750"/>
    <w:lvl w:ilvl="0" w:tplc="08090001">
      <w:start w:val="1"/>
      <w:numFmt w:val="bullet"/>
      <w:lvlText w:val=""/>
      <w:lvlJc w:val="left"/>
      <w:pPr>
        <w:ind w:left="890" w:hanging="360"/>
      </w:pPr>
      <w:rPr>
        <w:rFonts w:hint="default" w:ascii="Symbol" w:hAnsi="Symbol"/>
      </w:rPr>
    </w:lvl>
    <w:lvl w:ilvl="1" w:tplc="08090003" w:tentative="1">
      <w:start w:val="1"/>
      <w:numFmt w:val="bullet"/>
      <w:lvlText w:val="o"/>
      <w:lvlJc w:val="left"/>
      <w:pPr>
        <w:ind w:left="1610" w:hanging="360"/>
      </w:pPr>
      <w:rPr>
        <w:rFonts w:hint="default" w:ascii="Courier New" w:hAnsi="Courier New" w:cs="Courier New"/>
      </w:rPr>
    </w:lvl>
    <w:lvl w:ilvl="2" w:tplc="08090005" w:tentative="1">
      <w:start w:val="1"/>
      <w:numFmt w:val="bullet"/>
      <w:lvlText w:val=""/>
      <w:lvlJc w:val="left"/>
      <w:pPr>
        <w:ind w:left="2330" w:hanging="360"/>
      </w:pPr>
      <w:rPr>
        <w:rFonts w:hint="default" w:ascii="Wingdings" w:hAnsi="Wingdings"/>
      </w:rPr>
    </w:lvl>
    <w:lvl w:ilvl="3" w:tplc="08090001" w:tentative="1">
      <w:start w:val="1"/>
      <w:numFmt w:val="bullet"/>
      <w:lvlText w:val=""/>
      <w:lvlJc w:val="left"/>
      <w:pPr>
        <w:ind w:left="3050" w:hanging="360"/>
      </w:pPr>
      <w:rPr>
        <w:rFonts w:hint="default" w:ascii="Symbol" w:hAnsi="Symbol"/>
      </w:rPr>
    </w:lvl>
    <w:lvl w:ilvl="4" w:tplc="08090003" w:tentative="1">
      <w:start w:val="1"/>
      <w:numFmt w:val="bullet"/>
      <w:lvlText w:val="o"/>
      <w:lvlJc w:val="left"/>
      <w:pPr>
        <w:ind w:left="3770" w:hanging="360"/>
      </w:pPr>
      <w:rPr>
        <w:rFonts w:hint="default" w:ascii="Courier New" w:hAnsi="Courier New" w:cs="Courier New"/>
      </w:rPr>
    </w:lvl>
    <w:lvl w:ilvl="5" w:tplc="08090005" w:tentative="1">
      <w:start w:val="1"/>
      <w:numFmt w:val="bullet"/>
      <w:lvlText w:val=""/>
      <w:lvlJc w:val="left"/>
      <w:pPr>
        <w:ind w:left="4490" w:hanging="360"/>
      </w:pPr>
      <w:rPr>
        <w:rFonts w:hint="default" w:ascii="Wingdings" w:hAnsi="Wingdings"/>
      </w:rPr>
    </w:lvl>
    <w:lvl w:ilvl="6" w:tplc="08090001" w:tentative="1">
      <w:start w:val="1"/>
      <w:numFmt w:val="bullet"/>
      <w:lvlText w:val=""/>
      <w:lvlJc w:val="left"/>
      <w:pPr>
        <w:ind w:left="5210" w:hanging="360"/>
      </w:pPr>
      <w:rPr>
        <w:rFonts w:hint="default" w:ascii="Symbol" w:hAnsi="Symbol"/>
      </w:rPr>
    </w:lvl>
    <w:lvl w:ilvl="7" w:tplc="08090003" w:tentative="1">
      <w:start w:val="1"/>
      <w:numFmt w:val="bullet"/>
      <w:lvlText w:val="o"/>
      <w:lvlJc w:val="left"/>
      <w:pPr>
        <w:ind w:left="5930" w:hanging="360"/>
      </w:pPr>
      <w:rPr>
        <w:rFonts w:hint="default" w:ascii="Courier New" w:hAnsi="Courier New" w:cs="Courier New"/>
      </w:rPr>
    </w:lvl>
    <w:lvl w:ilvl="8" w:tplc="08090005" w:tentative="1">
      <w:start w:val="1"/>
      <w:numFmt w:val="bullet"/>
      <w:lvlText w:val=""/>
      <w:lvlJc w:val="left"/>
      <w:pPr>
        <w:ind w:left="6650" w:hanging="360"/>
      </w:pPr>
      <w:rPr>
        <w:rFonts w:hint="default" w:ascii="Wingdings" w:hAnsi="Wingdings"/>
      </w:rPr>
    </w:lvl>
  </w:abstractNum>
  <w:abstractNum w:abstractNumId="8" w15:restartNumberingAfterBreak="0">
    <w:nsid w:val="667260E6"/>
    <w:multiLevelType w:val="hybridMultilevel"/>
    <w:tmpl w:val="284684D4"/>
    <w:lvl w:ilvl="0" w:tplc="08090001">
      <w:start w:val="1"/>
      <w:numFmt w:val="bullet"/>
      <w:lvlText w:val=""/>
      <w:lvlJc w:val="left"/>
      <w:pPr>
        <w:ind w:left="890" w:hanging="360"/>
      </w:pPr>
      <w:rPr>
        <w:rFonts w:hint="default" w:ascii="Symbol" w:hAnsi="Symbol"/>
      </w:rPr>
    </w:lvl>
    <w:lvl w:ilvl="1" w:tplc="08090003" w:tentative="1">
      <w:start w:val="1"/>
      <w:numFmt w:val="bullet"/>
      <w:lvlText w:val="o"/>
      <w:lvlJc w:val="left"/>
      <w:pPr>
        <w:ind w:left="1610" w:hanging="360"/>
      </w:pPr>
      <w:rPr>
        <w:rFonts w:hint="default" w:ascii="Courier New" w:hAnsi="Courier New" w:cs="Courier New"/>
      </w:rPr>
    </w:lvl>
    <w:lvl w:ilvl="2" w:tplc="08090005" w:tentative="1">
      <w:start w:val="1"/>
      <w:numFmt w:val="bullet"/>
      <w:lvlText w:val=""/>
      <w:lvlJc w:val="left"/>
      <w:pPr>
        <w:ind w:left="2330" w:hanging="360"/>
      </w:pPr>
      <w:rPr>
        <w:rFonts w:hint="default" w:ascii="Wingdings" w:hAnsi="Wingdings"/>
      </w:rPr>
    </w:lvl>
    <w:lvl w:ilvl="3" w:tplc="08090001" w:tentative="1">
      <w:start w:val="1"/>
      <w:numFmt w:val="bullet"/>
      <w:lvlText w:val=""/>
      <w:lvlJc w:val="left"/>
      <w:pPr>
        <w:ind w:left="3050" w:hanging="360"/>
      </w:pPr>
      <w:rPr>
        <w:rFonts w:hint="default" w:ascii="Symbol" w:hAnsi="Symbol"/>
      </w:rPr>
    </w:lvl>
    <w:lvl w:ilvl="4" w:tplc="08090003" w:tentative="1">
      <w:start w:val="1"/>
      <w:numFmt w:val="bullet"/>
      <w:lvlText w:val="o"/>
      <w:lvlJc w:val="left"/>
      <w:pPr>
        <w:ind w:left="3770" w:hanging="360"/>
      </w:pPr>
      <w:rPr>
        <w:rFonts w:hint="default" w:ascii="Courier New" w:hAnsi="Courier New" w:cs="Courier New"/>
      </w:rPr>
    </w:lvl>
    <w:lvl w:ilvl="5" w:tplc="08090005" w:tentative="1">
      <w:start w:val="1"/>
      <w:numFmt w:val="bullet"/>
      <w:lvlText w:val=""/>
      <w:lvlJc w:val="left"/>
      <w:pPr>
        <w:ind w:left="4490" w:hanging="360"/>
      </w:pPr>
      <w:rPr>
        <w:rFonts w:hint="default" w:ascii="Wingdings" w:hAnsi="Wingdings"/>
      </w:rPr>
    </w:lvl>
    <w:lvl w:ilvl="6" w:tplc="08090001" w:tentative="1">
      <w:start w:val="1"/>
      <w:numFmt w:val="bullet"/>
      <w:lvlText w:val=""/>
      <w:lvlJc w:val="left"/>
      <w:pPr>
        <w:ind w:left="5210" w:hanging="360"/>
      </w:pPr>
      <w:rPr>
        <w:rFonts w:hint="default" w:ascii="Symbol" w:hAnsi="Symbol"/>
      </w:rPr>
    </w:lvl>
    <w:lvl w:ilvl="7" w:tplc="08090003" w:tentative="1">
      <w:start w:val="1"/>
      <w:numFmt w:val="bullet"/>
      <w:lvlText w:val="o"/>
      <w:lvlJc w:val="left"/>
      <w:pPr>
        <w:ind w:left="5930" w:hanging="360"/>
      </w:pPr>
      <w:rPr>
        <w:rFonts w:hint="default" w:ascii="Courier New" w:hAnsi="Courier New" w:cs="Courier New"/>
      </w:rPr>
    </w:lvl>
    <w:lvl w:ilvl="8" w:tplc="08090005" w:tentative="1">
      <w:start w:val="1"/>
      <w:numFmt w:val="bullet"/>
      <w:lvlText w:val=""/>
      <w:lvlJc w:val="left"/>
      <w:pPr>
        <w:ind w:left="6650" w:hanging="360"/>
      </w:pPr>
      <w:rPr>
        <w:rFonts w:hint="default" w:ascii="Wingdings" w:hAnsi="Wingdings"/>
      </w:rPr>
    </w:lvl>
  </w:abstractNum>
  <w:abstractNum w:abstractNumId="9" w15:restartNumberingAfterBreak="0">
    <w:nsid w:val="77DF0ACA"/>
    <w:multiLevelType w:val="hybridMultilevel"/>
    <w:tmpl w:val="274E4384"/>
    <w:lvl w:ilvl="0" w:tplc="08090001">
      <w:start w:val="1"/>
      <w:numFmt w:val="bullet"/>
      <w:lvlText w:val=""/>
      <w:lvlJc w:val="left"/>
      <w:pPr>
        <w:ind w:left="890" w:hanging="360"/>
      </w:pPr>
      <w:rPr>
        <w:rFonts w:hint="default" w:ascii="Symbol" w:hAnsi="Symbol"/>
      </w:rPr>
    </w:lvl>
    <w:lvl w:ilvl="1" w:tplc="08090003" w:tentative="1">
      <w:start w:val="1"/>
      <w:numFmt w:val="bullet"/>
      <w:lvlText w:val="o"/>
      <w:lvlJc w:val="left"/>
      <w:pPr>
        <w:ind w:left="1610" w:hanging="360"/>
      </w:pPr>
      <w:rPr>
        <w:rFonts w:hint="default" w:ascii="Courier New" w:hAnsi="Courier New" w:cs="Courier New"/>
      </w:rPr>
    </w:lvl>
    <w:lvl w:ilvl="2" w:tplc="08090005" w:tentative="1">
      <w:start w:val="1"/>
      <w:numFmt w:val="bullet"/>
      <w:lvlText w:val=""/>
      <w:lvlJc w:val="left"/>
      <w:pPr>
        <w:ind w:left="2330" w:hanging="360"/>
      </w:pPr>
      <w:rPr>
        <w:rFonts w:hint="default" w:ascii="Wingdings" w:hAnsi="Wingdings"/>
      </w:rPr>
    </w:lvl>
    <w:lvl w:ilvl="3" w:tplc="08090001" w:tentative="1">
      <w:start w:val="1"/>
      <w:numFmt w:val="bullet"/>
      <w:lvlText w:val=""/>
      <w:lvlJc w:val="left"/>
      <w:pPr>
        <w:ind w:left="3050" w:hanging="360"/>
      </w:pPr>
      <w:rPr>
        <w:rFonts w:hint="default" w:ascii="Symbol" w:hAnsi="Symbol"/>
      </w:rPr>
    </w:lvl>
    <w:lvl w:ilvl="4" w:tplc="08090003" w:tentative="1">
      <w:start w:val="1"/>
      <w:numFmt w:val="bullet"/>
      <w:lvlText w:val="o"/>
      <w:lvlJc w:val="left"/>
      <w:pPr>
        <w:ind w:left="3770" w:hanging="360"/>
      </w:pPr>
      <w:rPr>
        <w:rFonts w:hint="default" w:ascii="Courier New" w:hAnsi="Courier New" w:cs="Courier New"/>
      </w:rPr>
    </w:lvl>
    <w:lvl w:ilvl="5" w:tplc="08090005" w:tentative="1">
      <w:start w:val="1"/>
      <w:numFmt w:val="bullet"/>
      <w:lvlText w:val=""/>
      <w:lvlJc w:val="left"/>
      <w:pPr>
        <w:ind w:left="4490" w:hanging="360"/>
      </w:pPr>
      <w:rPr>
        <w:rFonts w:hint="default" w:ascii="Wingdings" w:hAnsi="Wingdings"/>
      </w:rPr>
    </w:lvl>
    <w:lvl w:ilvl="6" w:tplc="08090001" w:tentative="1">
      <w:start w:val="1"/>
      <w:numFmt w:val="bullet"/>
      <w:lvlText w:val=""/>
      <w:lvlJc w:val="left"/>
      <w:pPr>
        <w:ind w:left="5210" w:hanging="360"/>
      </w:pPr>
      <w:rPr>
        <w:rFonts w:hint="default" w:ascii="Symbol" w:hAnsi="Symbol"/>
      </w:rPr>
    </w:lvl>
    <w:lvl w:ilvl="7" w:tplc="08090003" w:tentative="1">
      <w:start w:val="1"/>
      <w:numFmt w:val="bullet"/>
      <w:lvlText w:val="o"/>
      <w:lvlJc w:val="left"/>
      <w:pPr>
        <w:ind w:left="5930" w:hanging="360"/>
      </w:pPr>
      <w:rPr>
        <w:rFonts w:hint="default" w:ascii="Courier New" w:hAnsi="Courier New" w:cs="Courier New"/>
      </w:rPr>
    </w:lvl>
    <w:lvl w:ilvl="8" w:tplc="08090005" w:tentative="1">
      <w:start w:val="1"/>
      <w:numFmt w:val="bullet"/>
      <w:lvlText w:val=""/>
      <w:lvlJc w:val="left"/>
      <w:pPr>
        <w:ind w:left="6650" w:hanging="360"/>
      </w:pPr>
      <w:rPr>
        <w:rFonts w:hint="default" w:ascii="Wingdings" w:hAnsi="Wingdings"/>
      </w:rPr>
    </w:lvl>
  </w:abstractNum>
  <w:abstractNum w:abstractNumId="10"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hint="default" w:ascii="Symbol" w:hAnsi="Symbol"/>
        <w:color w:val="auto"/>
      </w:rPr>
    </w:lvl>
    <w:lvl w:ilvl="1" w:tplc="08090003">
      <w:start w:val="1"/>
      <w:numFmt w:val="bullet"/>
      <w:lvlText w:val="o"/>
      <w:lvlJc w:val="left"/>
      <w:pPr>
        <w:ind w:left="1270" w:hanging="360"/>
      </w:pPr>
      <w:rPr>
        <w:rFonts w:hint="default" w:ascii="Courier New" w:hAnsi="Courier New" w:cs="Courier New"/>
      </w:rPr>
    </w:lvl>
    <w:lvl w:ilvl="2" w:tplc="08090005" w:tentative="1">
      <w:start w:val="1"/>
      <w:numFmt w:val="bullet"/>
      <w:lvlText w:val=""/>
      <w:lvlJc w:val="left"/>
      <w:pPr>
        <w:ind w:left="1990" w:hanging="360"/>
      </w:pPr>
      <w:rPr>
        <w:rFonts w:hint="default" w:ascii="Wingdings" w:hAnsi="Wingdings"/>
      </w:rPr>
    </w:lvl>
    <w:lvl w:ilvl="3" w:tplc="08090001" w:tentative="1">
      <w:start w:val="1"/>
      <w:numFmt w:val="bullet"/>
      <w:lvlText w:val=""/>
      <w:lvlJc w:val="left"/>
      <w:pPr>
        <w:ind w:left="2710" w:hanging="360"/>
      </w:pPr>
      <w:rPr>
        <w:rFonts w:hint="default" w:ascii="Symbol" w:hAnsi="Symbol"/>
      </w:rPr>
    </w:lvl>
    <w:lvl w:ilvl="4" w:tplc="08090003" w:tentative="1">
      <w:start w:val="1"/>
      <w:numFmt w:val="bullet"/>
      <w:lvlText w:val="o"/>
      <w:lvlJc w:val="left"/>
      <w:pPr>
        <w:ind w:left="3430" w:hanging="360"/>
      </w:pPr>
      <w:rPr>
        <w:rFonts w:hint="default" w:ascii="Courier New" w:hAnsi="Courier New" w:cs="Courier New"/>
      </w:rPr>
    </w:lvl>
    <w:lvl w:ilvl="5" w:tplc="08090005" w:tentative="1">
      <w:start w:val="1"/>
      <w:numFmt w:val="bullet"/>
      <w:lvlText w:val=""/>
      <w:lvlJc w:val="left"/>
      <w:pPr>
        <w:ind w:left="4150" w:hanging="360"/>
      </w:pPr>
      <w:rPr>
        <w:rFonts w:hint="default" w:ascii="Wingdings" w:hAnsi="Wingdings"/>
      </w:rPr>
    </w:lvl>
    <w:lvl w:ilvl="6" w:tplc="08090001" w:tentative="1">
      <w:start w:val="1"/>
      <w:numFmt w:val="bullet"/>
      <w:lvlText w:val=""/>
      <w:lvlJc w:val="left"/>
      <w:pPr>
        <w:ind w:left="4870" w:hanging="360"/>
      </w:pPr>
      <w:rPr>
        <w:rFonts w:hint="default" w:ascii="Symbol" w:hAnsi="Symbol"/>
      </w:rPr>
    </w:lvl>
    <w:lvl w:ilvl="7" w:tplc="08090003" w:tentative="1">
      <w:start w:val="1"/>
      <w:numFmt w:val="bullet"/>
      <w:lvlText w:val="o"/>
      <w:lvlJc w:val="left"/>
      <w:pPr>
        <w:ind w:left="5590" w:hanging="360"/>
      </w:pPr>
      <w:rPr>
        <w:rFonts w:hint="default" w:ascii="Courier New" w:hAnsi="Courier New" w:cs="Courier New"/>
      </w:rPr>
    </w:lvl>
    <w:lvl w:ilvl="8" w:tplc="08090005" w:tentative="1">
      <w:start w:val="1"/>
      <w:numFmt w:val="bullet"/>
      <w:lvlText w:val=""/>
      <w:lvlJc w:val="left"/>
      <w:pPr>
        <w:ind w:left="6310" w:hanging="360"/>
      </w:pPr>
      <w:rPr>
        <w:rFonts w:hint="default" w:ascii="Wingdings" w:hAnsi="Wingdings"/>
      </w:rPr>
    </w:lvl>
  </w:abstractNum>
  <w:num w:numId="1">
    <w:abstractNumId w:val="10"/>
  </w:num>
  <w:num w:numId="2">
    <w:abstractNumId w:val="4"/>
  </w:num>
  <w:num w:numId="3">
    <w:abstractNumId w:val="0"/>
  </w:num>
  <w:num w:numId="4">
    <w:abstractNumId w:val="1"/>
  </w:num>
  <w:num w:numId="5">
    <w:abstractNumId w:val="9"/>
  </w:num>
  <w:num w:numId="6">
    <w:abstractNumId w:val="5"/>
  </w:num>
  <w:num w:numId="7">
    <w:abstractNumId w:val="2"/>
  </w:num>
  <w:num w:numId="8">
    <w:abstractNumId w:val="8"/>
  </w:num>
  <w:num w:numId="9">
    <w:abstractNumId w:val="3"/>
  </w:num>
  <w:num w:numId="10">
    <w:abstractNumId w:val="7"/>
  </w:num>
  <w:num w:numId="11">
    <w:abstractNumId w:val="6"/>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99"/>
  <w:proofState w:spelling="clean" w:grammar="dirty"/>
  <w:trackRevisions w:val="false"/>
  <w:defaultTabStop w:val="720"/>
  <w:characterSpacingControl w:val="doNotCompress"/>
  <w:hdrShapeDefaults>
    <o:shapedefaults v:ext="edit" spidmax="2051"/>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3784"/>
    <w:rsid w:val="001806AF"/>
    <w:rsid w:val="004B4B37"/>
    <w:rsid w:val="005D3C9A"/>
    <w:rsid w:val="00673E06"/>
    <w:rsid w:val="00985CFD"/>
    <w:rsid w:val="00AE3784"/>
    <w:rsid w:val="00F07611"/>
    <w:rsid w:val="00F22C87"/>
    <w:rsid w:val="00F62739"/>
    <w:rsid w:val="7317BBD1"/>
    <w:rsid w:val="79932C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200AB46E"/>
  <w15:chartTrackingRefBased/>
  <w15:docId w15:val="{D5C8236E-38B4-4B97-8217-60F8AF5B459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8"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rsid w:val="00AE3784"/>
    <w:pPr>
      <w:spacing w:after="120" w:line="240" w:lineRule="auto"/>
    </w:pPr>
    <w:rPr>
      <w:rFonts w:ascii="Arial" w:hAnsi="Arial" w:eastAsia="MS Mincho" w:cs="Times New Roman"/>
      <w:kern w:val="0"/>
      <w:sz w:val="20"/>
      <w:lang w:val="en-US"/>
      <w14:ligatures w14:val="none"/>
    </w:rPr>
  </w:style>
  <w:style w:type="paragraph" w:styleId="Heading1">
    <w:name w:val="heading 1"/>
    <w:basedOn w:val="Normal"/>
    <w:next w:val="Normal"/>
    <w:link w:val="Heading1Char"/>
    <w:uiPriority w:val="8"/>
    <w:qFormat/>
    <w:rsid w:val="00AE3784"/>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E3784"/>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E378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E378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E378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E378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E378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E378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E3784"/>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8"/>
    <w:rsid w:val="00AE3784"/>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AE3784"/>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sid w:val="00AE3784"/>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AE3784"/>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AE3784"/>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AE3784"/>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AE3784"/>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AE3784"/>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AE3784"/>
    <w:rPr>
      <w:rFonts w:eastAsiaTheme="majorEastAsia" w:cstheme="majorBidi"/>
      <w:color w:val="272727" w:themeColor="text1" w:themeTint="D8"/>
    </w:rPr>
  </w:style>
  <w:style w:type="paragraph" w:styleId="Title">
    <w:name w:val="Title"/>
    <w:basedOn w:val="Normal"/>
    <w:next w:val="Normal"/>
    <w:link w:val="TitleChar"/>
    <w:uiPriority w:val="10"/>
    <w:qFormat/>
    <w:rsid w:val="00AE3784"/>
    <w:pPr>
      <w:spacing w:after="80"/>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AE3784"/>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AE3784"/>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AE378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E3784"/>
    <w:pPr>
      <w:spacing w:before="160"/>
      <w:jc w:val="center"/>
    </w:pPr>
    <w:rPr>
      <w:i/>
      <w:iCs/>
      <w:color w:val="404040" w:themeColor="text1" w:themeTint="BF"/>
    </w:rPr>
  </w:style>
  <w:style w:type="character" w:styleId="QuoteChar" w:customStyle="1">
    <w:name w:val="Quote Char"/>
    <w:basedOn w:val="DefaultParagraphFont"/>
    <w:link w:val="Quote"/>
    <w:uiPriority w:val="29"/>
    <w:rsid w:val="00AE3784"/>
    <w:rPr>
      <w:i/>
      <w:iCs/>
      <w:color w:val="404040" w:themeColor="text1" w:themeTint="BF"/>
    </w:rPr>
  </w:style>
  <w:style w:type="paragraph" w:styleId="ListParagraph">
    <w:name w:val="List Paragraph"/>
    <w:basedOn w:val="Normal"/>
    <w:uiPriority w:val="34"/>
    <w:qFormat/>
    <w:rsid w:val="00AE3784"/>
    <w:pPr>
      <w:ind w:left="720"/>
      <w:contextualSpacing/>
    </w:pPr>
  </w:style>
  <w:style w:type="character" w:styleId="IntenseEmphasis">
    <w:name w:val="Intense Emphasis"/>
    <w:basedOn w:val="DefaultParagraphFont"/>
    <w:uiPriority w:val="21"/>
    <w:qFormat/>
    <w:rsid w:val="00AE3784"/>
    <w:rPr>
      <w:i/>
      <w:iCs/>
      <w:color w:val="0F4761" w:themeColor="accent1" w:themeShade="BF"/>
    </w:rPr>
  </w:style>
  <w:style w:type="paragraph" w:styleId="IntenseQuote">
    <w:name w:val="Intense Quote"/>
    <w:basedOn w:val="Normal"/>
    <w:next w:val="Normal"/>
    <w:link w:val="IntenseQuoteChar"/>
    <w:uiPriority w:val="30"/>
    <w:qFormat/>
    <w:rsid w:val="00AE3784"/>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AE3784"/>
    <w:rPr>
      <w:i/>
      <w:iCs/>
      <w:color w:val="0F4761" w:themeColor="accent1" w:themeShade="BF"/>
    </w:rPr>
  </w:style>
  <w:style w:type="character" w:styleId="IntenseReference">
    <w:name w:val="Intense Reference"/>
    <w:basedOn w:val="DefaultParagraphFont"/>
    <w:uiPriority w:val="32"/>
    <w:qFormat/>
    <w:rsid w:val="00AE3784"/>
    <w:rPr>
      <w:b/>
      <w:bCs/>
      <w:smallCaps/>
      <w:color w:val="0F4761" w:themeColor="accent1" w:themeShade="BF"/>
      <w:spacing w:val="5"/>
    </w:rPr>
  </w:style>
  <w:style w:type="paragraph" w:styleId="Footer">
    <w:name w:val="footer"/>
    <w:basedOn w:val="Normal"/>
    <w:link w:val="FooterChar"/>
    <w:uiPriority w:val="99"/>
    <w:unhideWhenUsed/>
    <w:rsid w:val="00AE3784"/>
    <w:pPr>
      <w:shd w:val="clear" w:color="auto" w:fill="FFFFFF"/>
      <w:textAlignment w:val="baseline"/>
    </w:pPr>
    <w:rPr>
      <w:rFonts w:eastAsia="Times New Roman" w:cs="Arial"/>
      <w:color w:val="808080"/>
      <w:sz w:val="16"/>
      <w:szCs w:val="16"/>
      <w:bdr w:val="none" w:color="auto" w:sz="0" w:space="0" w:frame="1"/>
    </w:rPr>
  </w:style>
  <w:style w:type="character" w:styleId="FooterChar" w:customStyle="1">
    <w:name w:val="Footer Char"/>
    <w:basedOn w:val="DefaultParagraphFont"/>
    <w:link w:val="Footer"/>
    <w:uiPriority w:val="99"/>
    <w:rsid w:val="00AE3784"/>
    <w:rPr>
      <w:rFonts w:ascii="Arial" w:hAnsi="Arial" w:eastAsia="Times New Roman" w:cs="Arial"/>
      <w:color w:val="808080"/>
      <w:kern w:val="0"/>
      <w:sz w:val="16"/>
      <w:szCs w:val="16"/>
      <w:bdr w:val="none" w:color="auto" w:sz="0" w:space="0" w:frame="1"/>
      <w:shd w:val="clear" w:color="auto" w:fill="FFFFFF"/>
      <w:lang w:val="en-US"/>
      <w14:ligatures w14:val="none"/>
    </w:rPr>
  </w:style>
  <w:style w:type="character" w:styleId="Hyperlink">
    <w:name w:val="Hyperlink"/>
    <w:uiPriority w:val="99"/>
    <w:unhideWhenUsed/>
    <w:qFormat/>
    <w:rsid w:val="00AE3784"/>
    <w:rPr>
      <w:color w:val="0072CC"/>
      <w:u w:val="single"/>
    </w:rPr>
  </w:style>
  <w:style w:type="paragraph" w:styleId="1bodycopy10pt" w:customStyle="1">
    <w:name w:val="1 body copy 10pt"/>
    <w:basedOn w:val="Normal"/>
    <w:link w:val="1bodycopy10ptChar"/>
    <w:qFormat/>
    <w:rsid w:val="00AE3784"/>
  </w:style>
  <w:style w:type="paragraph" w:styleId="4Bulletedcopyblue" w:customStyle="1">
    <w:name w:val="4 Bulleted copy blue"/>
    <w:basedOn w:val="Normal"/>
    <w:qFormat/>
    <w:rsid w:val="00AE3784"/>
    <w:pPr>
      <w:numPr>
        <w:numId w:val="1"/>
      </w:numPr>
    </w:pPr>
    <w:rPr>
      <w:rFonts w:cs="Arial"/>
      <w:szCs w:val="20"/>
    </w:rPr>
  </w:style>
  <w:style w:type="character" w:styleId="1bodycopy10ptChar" w:customStyle="1">
    <w:name w:val="1 body copy 10pt Char"/>
    <w:link w:val="1bodycopy10pt"/>
    <w:rsid w:val="00AE3784"/>
    <w:rPr>
      <w:rFonts w:ascii="Arial" w:hAnsi="Arial" w:eastAsia="MS Mincho" w:cs="Times New Roman"/>
      <w:kern w:val="0"/>
      <w:sz w:val="20"/>
      <w:lang w:val="en-US"/>
      <w14:ligatures w14:val="none"/>
    </w:rPr>
  </w:style>
  <w:style w:type="paragraph" w:styleId="TOCHeading">
    <w:name w:val="TOC Heading"/>
    <w:basedOn w:val="Heading1"/>
    <w:next w:val="Normal"/>
    <w:uiPriority w:val="39"/>
    <w:unhideWhenUsed/>
    <w:qFormat/>
    <w:rsid w:val="00AE3784"/>
    <w:pPr>
      <w:spacing w:before="240" w:after="0" w:line="259" w:lineRule="auto"/>
      <w:outlineLvl w:val="9"/>
    </w:pPr>
    <w:rPr>
      <w:rFonts w:ascii="Calibri Light" w:hAnsi="Calibri Light" w:eastAsia="Times New Roman" w:cs="Times New Roman"/>
      <w:color w:val="0D1C2F"/>
      <w:sz w:val="32"/>
      <w:szCs w:val="32"/>
    </w:rPr>
  </w:style>
  <w:style w:type="paragraph" w:styleId="TOC1">
    <w:name w:val="toc 1"/>
    <w:basedOn w:val="Normal"/>
    <w:next w:val="Normal"/>
    <w:autoRedefine/>
    <w:uiPriority w:val="39"/>
    <w:unhideWhenUsed/>
    <w:rsid w:val="00AE3784"/>
    <w:pPr>
      <w:spacing w:after="100"/>
    </w:pPr>
  </w:style>
  <w:style w:type="paragraph" w:styleId="TOC3">
    <w:name w:val="toc 3"/>
    <w:basedOn w:val="Normal"/>
    <w:next w:val="Normal"/>
    <w:autoRedefine/>
    <w:uiPriority w:val="39"/>
    <w:unhideWhenUsed/>
    <w:rsid w:val="00AE3784"/>
    <w:pPr>
      <w:spacing w:after="100"/>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yperlink" Target="http://www.nhs.uk/chq/Pages/1391.aspx?CategoryID=73" TargetMode="External" Id="rId13" /><Relationship Type="http://schemas.openxmlformats.org/officeDocument/2006/relationships/footer" Target="footer1.xml" Id="rId18" /><Relationship Type="http://schemas.openxmlformats.org/officeDocument/2006/relationships/customXml" Target="../customXml/item3.xml" Id="rId3" /><Relationship Type="http://schemas.openxmlformats.org/officeDocument/2006/relationships/fontTable" Target="fontTable.xml" Id="rId21" /><Relationship Type="http://schemas.openxmlformats.org/officeDocument/2006/relationships/webSettings" Target="webSettings.xml" Id="rId7" /><Relationship Type="http://schemas.openxmlformats.org/officeDocument/2006/relationships/hyperlink" Target="https://www.gov.uk/government/publications/supporting-pupils-at-school-with-medical-conditions--3" TargetMode="External" Id="rId12" /><Relationship Type="http://schemas.openxmlformats.org/officeDocument/2006/relationships/header" Target="header2.xml" Id="rId17" /><Relationship Type="http://schemas.openxmlformats.org/officeDocument/2006/relationships/customXml" Target="../customXml/item2.xml" Id="rId2" /><Relationship Type="http://schemas.openxmlformats.org/officeDocument/2006/relationships/header" Target="header1.xml" Id="rId16" /><Relationship Type="http://schemas.openxmlformats.org/officeDocument/2006/relationships/footer" Target="footer2.xml"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www.legislation.gov.uk/ukpga/2014/6/part/5/crossheading/pupils-with-medical-conditions" TargetMode="External" Id="rId11" /><Relationship Type="http://schemas.openxmlformats.org/officeDocument/2006/relationships/styles" Target="styles.xml" Id="rId5" /><Relationship Type="http://schemas.openxmlformats.org/officeDocument/2006/relationships/image" Target="media/image3.png" Id="rId15" /><Relationship Type="http://schemas.openxmlformats.org/officeDocument/2006/relationships/customXml" Target="../customXml/item4.xml" Id="rId23" /><Relationship Type="http://schemas.openxmlformats.org/officeDocument/2006/relationships/image" Target="media/image2.tmp" Id="rId10" /><Relationship Type="http://schemas.openxmlformats.org/officeDocument/2006/relationships/header" Target="header3.xml"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https://www.legislation.gov.uk/uksi/2001/3998/schedule/1" TargetMode="External" Id="rId14" /><Relationship Type="http://schemas.openxmlformats.org/officeDocument/2006/relationships/theme" Target="theme/theme1.xml" Id="rId22" /></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485c545-37c7-45ea-8f49-c40d9d4e1753" xsi:nil="true"/>
    <lcf76f155ced4ddcb4097134ff3c332f xmlns="8cfbde38-b98b-49eb-84cd-17371c9f98a8">
      <Terms xmlns="http://schemas.microsoft.com/office/infopath/2007/PartnerControls"/>
    </lcf76f155ced4ddcb4097134ff3c332f>
    <_dlc_DocId xmlns="c485c545-37c7-45ea-8f49-c40d9d4e1753">MJ35CW4FZ3A2-544740806-3282</_dlc_DocId>
    <_dlc_DocIdUrl xmlns="c485c545-37c7-45ea-8f49-c40d9d4e1753">
      <Url>https://elmleycastle.sharepoint.com/sites/SLTSharePoint/_layouts/15/DocIdRedir.aspx?ID=MJ35CW4FZ3A2-544740806-3282</Url>
      <Description>MJ35CW4FZ3A2-544740806-3282</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476E6D2897BFF438D9FC96ED42415DE" ma:contentTypeVersion="13" ma:contentTypeDescription="Create a new document." ma:contentTypeScope="" ma:versionID="0bb6e268fbaee60920cb910fc4ea5c56">
  <xsd:schema xmlns:xsd="http://www.w3.org/2001/XMLSchema" xmlns:xs="http://www.w3.org/2001/XMLSchema" xmlns:p="http://schemas.microsoft.com/office/2006/metadata/properties" xmlns:ns2="c485c545-37c7-45ea-8f49-c40d9d4e1753" xmlns:ns3="8cfbde38-b98b-49eb-84cd-17371c9f98a8" targetNamespace="http://schemas.microsoft.com/office/2006/metadata/properties" ma:root="true" ma:fieldsID="0171c3360d8669d55ba0c07cccb79b26" ns2:_="" ns3:_="">
    <xsd:import namespace="c485c545-37c7-45ea-8f49-c40d9d4e1753"/>
    <xsd:import namespace="8cfbde38-b98b-49eb-84cd-17371c9f98a8"/>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ObjectDetectorVersions" minOccurs="0"/>
                <xsd:element ref="ns3:MediaServiceSearchPropertie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LengthInSeconds"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85c545-37c7-45ea-8f49-c40d9d4e1753"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7" nillable="true" ma:displayName="Taxonomy Catch All Column" ma:hidden="true" ma:list="{cdf1ee61-3bc4-4753-ac46-7d31d08663b1}" ma:internalName="TaxCatchAll" ma:showField="CatchAllData" ma:web="c485c545-37c7-45ea-8f49-c40d9d4e175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cfbde38-b98b-49eb-84cd-17371c9f98a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a5456404-7897-4d1e-b504-bb5e746ebc85"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39F4D814-AEA1-48AF-ACA2-512B2FE5CA1B}">
  <ds:schemaRefs>
    <ds:schemaRef ds:uri="http://schemas.openxmlformats.org/package/2006/metadata/core-properties"/>
    <ds:schemaRef ds:uri="91facdbd-dda2-4246-bf67-5c8e3d20b8fc"/>
    <ds:schemaRef ds:uri="http://www.w3.org/XML/1998/namespace"/>
    <ds:schemaRef ds:uri="http://schemas.microsoft.com/office/2006/metadata/properties"/>
    <ds:schemaRef ds:uri="http://purl.org/dc/terms/"/>
    <ds:schemaRef ds:uri="http://purl.org/dc/elements/1.1/"/>
    <ds:schemaRef ds:uri="http://schemas.microsoft.com/office/2006/documentManagement/types"/>
    <ds:schemaRef ds:uri="http://schemas.microsoft.com/office/infopath/2007/PartnerControls"/>
    <ds:schemaRef ds:uri="http://purl.org/dc/dcmitype/"/>
  </ds:schemaRefs>
</ds:datastoreItem>
</file>

<file path=customXml/itemProps2.xml><?xml version="1.0" encoding="utf-8"?>
<ds:datastoreItem xmlns:ds="http://schemas.openxmlformats.org/officeDocument/2006/customXml" ds:itemID="{BF33D64B-9638-4F1E-9F4F-C2D41676B225}"/>
</file>

<file path=customXml/itemProps3.xml><?xml version="1.0" encoding="utf-8"?>
<ds:datastoreItem xmlns:ds="http://schemas.openxmlformats.org/officeDocument/2006/customXml" ds:itemID="{3966F8FF-5A92-4D6A-92BB-0871B50A0586}">
  <ds:schemaRefs>
    <ds:schemaRef ds:uri="http://schemas.microsoft.com/sharepoint/v3/contenttype/forms"/>
  </ds:schemaRefs>
</ds:datastoreItem>
</file>

<file path=customXml/itemProps4.xml><?xml version="1.0" encoding="utf-8"?>
<ds:datastoreItem xmlns:ds="http://schemas.openxmlformats.org/officeDocument/2006/customXml" ds:itemID="{9010F52B-3B0B-4044-9360-D10D031844D4}"/>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 Croke</dc:creator>
  <cp:keywords/>
  <dc:description/>
  <cp:lastModifiedBy>Natalie Harbron</cp:lastModifiedBy>
  <cp:revision>6</cp:revision>
  <dcterms:created xsi:type="dcterms:W3CDTF">2026-01-16T16:17:00Z</dcterms:created>
  <dcterms:modified xsi:type="dcterms:W3CDTF">2026-02-23T17:05:29Z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0x0101006476E6D2897BFF438D9FC96ED42415DE</vt:lpwstr>
  </property>
  <property fmtid="{D5CDD505-2E9C-101B-9397-08002B2CF9AE}" pid="3" name="_dlc_DocIdItemGuid">
    <vt:lpwstr>f6cc0a73-4787-4ec4-94db-a9ab6f0107b9</vt:lpwstr>
  </property>
  <property fmtid="{D5CDD505-2E9C-101B-9397-08002B2CF9AE}" pid="4" name="MediaServiceImageTags">
    <vt:lpwstr/>
  </property>
</Properties>
</file>