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0909C0" w:rsidR="00D27364" w:rsidRDefault="000909C0" w14:paraId="0A2C2BDC" w14:textId="70533ED8">
      <w:pPr>
        <w:rPr>
          <w:rFonts w:cstheme="minorHAnsi"/>
          <w:sz w:val="24"/>
          <w:szCs w:val="24"/>
        </w:rPr>
      </w:pPr>
      <w:r w:rsidRPr="000909C0">
        <w:rPr>
          <w:rFonts w:cstheme="minorHAnsi"/>
          <w:sz w:val="24"/>
          <w:szCs w:val="24"/>
        </w:rPr>
        <w:t>Dear Parents and Carers</w:t>
      </w:r>
    </w:p>
    <w:p w:rsidRPr="000909C0" w:rsidR="000909C0" w:rsidP="5537C262" w:rsidRDefault="006C16B0" w14:paraId="531FD129" w14:textId="5F1B4B9C">
      <w:pPr>
        <w:jc w:val="center"/>
        <w:rPr>
          <w:rFonts w:cs="Calibri" w:cstheme="minorAscii"/>
          <w:b w:val="1"/>
          <w:bCs w:val="1"/>
          <w:sz w:val="24"/>
          <w:szCs w:val="24"/>
        </w:rPr>
      </w:pPr>
      <w:r w:rsidRPr="5537C262" w:rsidR="02909261">
        <w:rPr>
          <w:rFonts w:cs="Calibri" w:cstheme="minorAscii"/>
          <w:b w:val="1"/>
          <w:bCs w:val="1"/>
          <w:sz w:val="24"/>
          <w:szCs w:val="24"/>
        </w:rPr>
        <w:t xml:space="preserve">Elmley Castle CE </w:t>
      </w:r>
      <w:r w:rsidRPr="5537C262" w:rsidR="4B540E77">
        <w:rPr>
          <w:rFonts w:cs="Calibri" w:cstheme="minorAscii"/>
          <w:b w:val="1"/>
          <w:bCs w:val="1"/>
          <w:sz w:val="24"/>
          <w:szCs w:val="24"/>
        </w:rPr>
        <w:t>First School – Governing Board Vacancy for a Parent Governor</w:t>
      </w:r>
    </w:p>
    <w:p w:rsidRPr="000909C0" w:rsidR="000909C0" w:rsidP="5537C262" w:rsidRDefault="000909C0" w14:paraId="7F69EAEC" w14:textId="1904EE9E">
      <w:pPr>
        <w:rPr>
          <w:rFonts w:cs="Calibri" w:cstheme="minorAscii"/>
          <w:sz w:val="24"/>
          <w:szCs w:val="24"/>
        </w:rPr>
      </w:pPr>
      <w:r w:rsidRPr="5537C262" w:rsidR="4B540E77">
        <w:rPr>
          <w:rFonts w:cs="Calibri" w:cstheme="minorAscii"/>
          <w:sz w:val="24"/>
          <w:szCs w:val="24"/>
        </w:rPr>
        <w:t xml:space="preserve">The </w:t>
      </w:r>
      <w:r w:rsidRPr="5537C262" w:rsidR="05C3A13D">
        <w:rPr>
          <w:rFonts w:cs="Calibri" w:cstheme="minorAscii"/>
          <w:sz w:val="24"/>
          <w:szCs w:val="24"/>
        </w:rPr>
        <w:t xml:space="preserve">school’s </w:t>
      </w:r>
      <w:r w:rsidRPr="5537C262" w:rsidR="4B540E77">
        <w:rPr>
          <w:rFonts w:cs="Calibri" w:cstheme="minorAscii"/>
          <w:sz w:val="24"/>
          <w:szCs w:val="24"/>
        </w:rPr>
        <w:t>Governing Bo</w:t>
      </w:r>
      <w:r w:rsidRPr="5537C262" w:rsidR="05C3A13D">
        <w:rPr>
          <w:rFonts w:cs="Calibri" w:cstheme="minorAscii"/>
          <w:sz w:val="24"/>
          <w:szCs w:val="24"/>
        </w:rPr>
        <w:t>ard</w:t>
      </w:r>
      <w:r w:rsidRPr="5537C262" w:rsidR="4B540E77">
        <w:rPr>
          <w:rFonts w:cs="Calibri" w:cstheme="minorAscii"/>
          <w:sz w:val="24"/>
          <w:szCs w:val="24"/>
        </w:rPr>
        <w:t xml:space="preserve"> </w:t>
      </w:r>
      <w:r w:rsidRPr="5537C262" w:rsidR="34B9A6F3">
        <w:rPr>
          <w:rFonts w:cs="Calibri" w:cstheme="minorAscii"/>
          <w:sz w:val="24"/>
          <w:szCs w:val="24"/>
        </w:rPr>
        <w:t xml:space="preserve">now </w:t>
      </w:r>
      <w:r w:rsidRPr="5537C262" w:rsidR="207B280A">
        <w:rPr>
          <w:rFonts w:cs="Calibri" w:cstheme="minorAscii"/>
          <w:sz w:val="24"/>
          <w:szCs w:val="24"/>
        </w:rPr>
        <w:t>has</w:t>
      </w:r>
      <w:r w:rsidRPr="5537C262" w:rsidR="4B540E77">
        <w:rPr>
          <w:rFonts w:cs="Calibri" w:cstheme="minorAscii"/>
          <w:sz w:val="24"/>
          <w:szCs w:val="24"/>
        </w:rPr>
        <w:t xml:space="preserve"> a </w:t>
      </w:r>
      <w:r w:rsidRPr="5537C262" w:rsidR="4B540E77">
        <w:rPr>
          <w:rFonts w:cs="Calibri" w:cstheme="minorAscii"/>
          <w:sz w:val="24"/>
          <w:szCs w:val="24"/>
        </w:rPr>
        <w:t>vacanc</w:t>
      </w:r>
      <w:r w:rsidRPr="5537C262" w:rsidR="4B540E77">
        <w:rPr>
          <w:rFonts w:cs="Calibri" w:cstheme="minorAscii"/>
          <w:sz w:val="24"/>
          <w:szCs w:val="24"/>
        </w:rPr>
        <w:t>y</w:t>
      </w:r>
      <w:r w:rsidRPr="5537C262" w:rsidR="4B540E77">
        <w:rPr>
          <w:rFonts w:cs="Calibri" w:cstheme="minorAscii"/>
          <w:sz w:val="24"/>
          <w:szCs w:val="24"/>
        </w:rPr>
        <w:t xml:space="preserve"> for </w:t>
      </w:r>
      <w:r w:rsidRPr="5537C262" w:rsidR="4B540E77">
        <w:rPr>
          <w:rFonts w:cs="Calibri" w:cstheme="minorAscii"/>
          <w:sz w:val="24"/>
          <w:szCs w:val="24"/>
        </w:rPr>
        <w:t>a</w:t>
      </w:r>
      <w:r w:rsidRPr="5537C262" w:rsidR="4B540E77">
        <w:rPr>
          <w:rFonts w:cs="Calibri" w:cstheme="minorAscii"/>
          <w:sz w:val="24"/>
          <w:szCs w:val="24"/>
        </w:rPr>
        <w:t xml:space="preserve"> parent governor to serve for a period of up to </w:t>
      </w:r>
      <w:r w:rsidRPr="5537C262" w:rsidR="7F972DEE">
        <w:rPr>
          <w:rFonts w:cs="Calibri" w:cstheme="minorAscii"/>
          <w:sz w:val="24"/>
          <w:szCs w:val="24"/>
        </w:rPr>
        <w:t xml:space="preserve">four </w:t>
      </w:r>
      <w:r w:rsidRPr="5537C262" w:rsidR="4B540E77">
        <w:rPr>
          <w:rFonts w:cs="Calibri" w:cstheme="minorAscii"/>
          <w:sz w:val="24"/>
          <w:szCs w:val="24"/>
        </w:rPr>
        <w:t>years.</w:t>
      </w:r>
    </w:p>
    <w:p w:rsidR="001E5634" w:rsidP="001E5634" w:rsidRDefault="000909C0" w14:paraId="7EFB6246" w14:textId="5CF53C3D">
      <w:pPr>
        <w:rPr>
          <w:rFonts w:cstheme="minorHAnsi"/>
          <w:sz w:val="24"/>
        </w:rPr>
      </w:pPr>
      <w:r w:rsidRPr="000909C0">
        <w:rPr>
          <w:rFonts w:cstheme="minorHAnsi"/>
          <w:sz w:val="24"/>
          <w:szCs w:val="24"/>
        </w:rPr>
        <w:t>Joining the Governing Bo</w:t>
      </w:r>
      <w:r w:rsidR="00300D47">
        <w:rPr>
          <w:rFonts w:cstheme="minorHAnsi"/>
          <w:sz w:val="24"/>
          <w:szCs w:val="24"/>
        </w:rPr>
        <w:t>ard</w:t>
      </w:r>
      <w:r w:rsidRPr="000909C0">
        <w:rPr>
          <w:rFonts w:cstheme="minorHAnsi"/>
          <w:sz w:val="24"/>
          <w:szCs w:val="24"/>
        </w:rPr>
        <w:t xml:space="preserve"> as a </w:t>
      </w:r>
      <w:r w:rsidR="001E5634">
        <w:rPr>
          <w:rFonts w:cstheme="minorHAnsi"/>
          <w:sz w:val="24"/>
          <w:szCs w:val="24"/>
        </w:rPr>
        <w:t>p</w:t>
      </w:r>
      <w:r w:rsidRPr="000909C0">
        <w:rPr>
          <w:rFonts w:cstheme="minorHAnsi"/>
          <w:sz w:val="24"/>
          <w:szCs w:val="24"/>
        </w:rPr>
        <w:t xml:space="preserve">arent </w:t>
      </w:r>
      <w:r w:rsidR="001E5634">
        <w:rPr>
          <w:rFonts w:cstheme="minorHAnsi"/>
          <w:sz w:val="24"/>
          <w:szCs w:val="24"/>
        </w:rPr>
        <w:t>g</w:t>
      </w:r>
      <w:r w:rsidRPr="000909C0">
        <w:rPr>
          <w:rFonts w:cstheme="minorHAnsi"/>
          <w:sz w:val="24"/>
          <w:szCs w:val="24"/>
        </w:rPr>
        <w:t>overnor offers you the opportunity to make a real contribution to the life and work of your child’s school</w:t>
      </w:r>
      <w:r w:rsidR="00500261">
        <w:rPr>
          <w:rFonts w:cstheme="minorHAnsi"/>
          <w:sz w:val="24"/>
          <w:szCs w:val="24"/>
        </w:rPr>
        <w:t xml:space="preserve">. The role </w:t>
      </w:r>
      <w:r w:rsidRPr="000909C0">
        <w:rPr>
          <w:rFonts w:cstheme="minorHAnsi"/>
          <w:sz w:val="24"/>
          <w:szCs w:val="24"/>
        </w:rPr>
        <w:t xml:space="preserve">will provide you with the opportunity to work as part of a team and gain new skills. </w:t>
      </w:r>
      <w:r w:rsidRPr="009F3AB0" w:rsidR="00EC2575">
        <w:rPr>
          <w:rFonts w:eastAsia="Times New Roman" w:cstheme="minorHAnsi"/>
          <w:sz w:val="24"/>
          <w:szCs w:val="24"/>
          <w:lang w:val="en-GB" w:eastAsia="en-GB"/>
        </w:rPr>
        <w:t xml:space="preserve">Governors </w:t>
      </w:r>
      <w:r w:rsidR="00EC2575">
        <w:rPr>
          <w:rFonts w:eastAsia="Times New Roman" w:cstheme="minorHAnsi"/>
          <w:sz w:val="24"/>
          <w:szCs w:val="24"/>
          <w:lang w:val="en-GB" w:eastAsia="en-GB"/>
        </w:rPr>
        <w:t xml:space="preserve">need </w:t>
      </w:r>
      <w:r w:rsidRPr="009F3AB0" w:rsidR="00EC2575">
        <w:rPr>
          <w:rFonts w:eastAsia="Times New Roman" w:cstheme="minorHAnsi"/>
          <w:sz w:val="24"/>
          <w:szCs w:val="24"/>
          <w:lang w:val="en-GB" w:eastAsia="en-GB"/>
        </w:rPr>
        <w:t xml:space="preserve">to act with integrity, honesty and objectivity and </w:t>
      </w:r>
      <w:r w:rsidRPr="009F3AB0" w:rsidR="00500261">
        <w:rPr>
          <w:rFonts w:eastAsia="Times New Roman" w:cstheme="minorHAnsi"/>
          <w:sz w:val="24"/>
          <w:szCs w:val="24"/>
          <w:lang w:val="en-GB" w:eastAsia="en-GB"/>
        </w:rPr>
        <w:t>always</w:t>
      </w:r>
      <w:r w:rsidRPr="009F3AB0" w:rsidR="00EC2575">
        <w:rPr>
          <w:rFonts w:eastAsia="Times New Roman" w:cstheme="minorHAnsi"/>
          <w:sz w:val="24"/>
          <w:szCs w:val="24"/>
          <w:lang w:val="en-GB" w:eastAsia="en-GB"/>
        </w:rPr>
        <w:t xml:space="preserve"> in the best interests of the school</w:t>
      </w:r>
      <w:r w:rsidR="00093DE7">
        <w:rPr>
          <w:rFonts w:eastAsia="Times New Roman" w:cstheme="minorHAnsi"/>
          <w:sz w:val="24"/>
          <w:szCs w:val="24"/>
          <w:lang w:val="en-GB" w:eastAsia="en-GB"/>
        </w:rPr>
        <w:t>, at all times following the Seven Principles of Public Life</w:t>
      </w:r>
      <w:r w:rsidRPr="009F3AB0" w:rsidR="00EC2575">
        <w:rPr>
          <w:rFonts w:eastAsia="Times New Roman" w:cstheme="minorHAnsi"/>
          <w:sz w:val="24"/>
          <w:szCs w:val="24"/>
          <w:lang w:val="en-GB" w:eastAsia="en-GB"/>
        </w:rPr>
        <w:t>.</w:t>
      </w:r>
      <w:r w:rsidR="00EC2575">
        <w:rPr>
          <w:rFonts w:eastAsia="Times New Roman" w:cstheme="minorHAnsi"/>
          <w:sz w:val="24"/>
          <w:szCs w:val="24"/>
          <w:lang w:val="en-GB" w:eastAsia="en-GB"/>
        </w:rPr>
        <w:t xml:space="preserve"> </w:t>
      </w:r>
      <w:r w:rsidRPr="000909C0">
        <w:rPr>
          <w:rFonts w:cstheme="minorHAnsi"/>
          <w:sz w:val="24"/>
          <w:szCs w:val="24"/>
        </w:rPr>
        <w:t>Don’t worry if you have no experience as full training and support is available from the Local Authority and your colleagues on the Governing Bo</w:t>
      </w:r>
      <w:r w:rsidR="00300D47">
        <w:rPr>
          <w:rFonts w:cstheme="minorHAnsi"/>
          <w:sz w:val="24"/>
        </w:rPr>
        <w:t>ard</w:t>
      </w:r>
      <w:r w:rsidRPr="000909C0">
        <w:rPr>
          <w:rFonts w:cstheme="minorHAnsi"/>
          <w:sz w:val="24"/>
          <w:szCs w:val="24"/>
        </w:rPr>
        <w:t>.</w:t>
      </w:r>
      <w:r w:rsidR="009F3AB0">
        <w:rPr>
          <w:rFonts w:cstheme="minorHAnsi"/>
          <w:sz w:val="24"/>
        </w:rPr>
        <w:t xml:space="preserve"> </w:t>
      </w:r>
    </w:p>
    <w:p w:rsidR="001E5634" w:rsidP="001E5634" w:rsidRDefault="001E5634" w14:paraId="5F0EF7F8" w14:textId="0CF61876">
      <w:pPr>
        <w:pStyle w:val="BodyText"/>
        <w:jc w:val="both"/>
        <w:rPr>
          <w:rFonts w:asciiTheme="minorHAnsi" w:hAnsiTheme="minorHAnsi" w:cstheme="minorHAnsi"/>
          <w:sz w:val="24"/>
        </w:rPr>
      </w:pPr>
      <w:r>
        <w:rPr>
          <w:rFonts w:asciiTheme="minorHAnsi" w:hAnsiTheme="minorHAnsi" w:cstheme="minorHAnsi"/>
          <w:sz w:val="24"/>
        </w:rPr>
        <w:t>The Governing Board focuses on three strategic functions:</w:t>
      </w:r>
    </w:p>
    <w:p w:rsidR="001E5634" w:rsidP="001E5634" w:rsidRDefault="001E5634" w14:paraId="5C4BD868" w14:textId="77777777">
      <w:pPr>
        <w:pStyle w:val="BodyText"/>
        <w:numPr>
          <w:ilvl w:val="0"/>
          <w:numId w:val="4"/>
        </w:numPr>
        <w:jc w:val="both"/>
        <w:rPr>
          <w:rFonts w:asciiTheme="minorHAnsi" w:hAnsiTheme="minorHAnsi" w:cstheme="minorHAnsi"/>
          <w:sz w:val="24"/>
        </w:rPr>
      </w:pPr>
      <w:r>
        <w:rPr>
          <w:rFonts w:asciiTheme="minorHAnsi" w:hAnsiTheme="minorHAnsi" w:cstheme="minorHAnsi"/>
          <w:sz w:val="24"/>
        </w:rPr>
        <w:t>Ensuring clarity in the school’s vision, ethos and strategic direction</w:t>
      </w:r>
    </w:p>
    <w:p w:rsidR="001E5634" w:rsidP="001E5634" w:rsidRDefault="001E5634" w14:paraId="64B9FC86" w14:textId="77777777">
      <w:pPr>
        <w:pStyle w:val="BodyText"/>
        <w:numPr>
          <w:ilvl w:val="0"/>
          <w:numId w:val="4"/>
        </w:numPr>
        <w:jc w:val="both"/>
        <w:rPr>
          <w:rFonts w:asciiTheme="minorHAnsi" w:hAnsiTheme="minorHAnsi" w:cstheme="minorHAnsi"/>
          <w:sz w:val="24"/>
        </w:rPr>
      </w:pPr>
      <w:r>
        <w:rPr>
          <w:rFonts w:asciiTheme="minorHAnsi" w:hAnsiTheme="minorHAnsi" w:cstheme="minorHAnsi"/>
          <w:sz w:val="24"/>
        </w:rPr>
        <w:t xml:space="preserve">Holding the Headteacher to account for the educational performance of the school and its pupils and the seeking of assurance on the performance management of staff </w:t>
      </w:r>
    </w:p>
    <w:p w:rsidR="001E5634" w:rsidP="001E5634" w:rsidRDefault="001E5634" w14:paraId="4E198C5A" w14:textId="77777777">
      <w:pPr>
        <w:pStyle w:val="BodyText"/>
        <w:numPr>
          <w:ilvl w:val="0"/>
          <w:numId w:val="4"/>
        </w:numPr>
        <w:jc w:val="both"/>
        <w:rPr>
          <w:rFonts w:asciiTheme="minorHAnsi" w:hAnsiTheme="minorHAnsi" w:cstheme="minorHAnsi"/>
          <w:sz w:val="24"/>
        </w:rPr>
      </w:pPr>
      <w:r>
        <w:rPr>
          <w:rFonts w:asciiTheme="minorHAnsi" w:hAnsiTheme="minorHAnsi" w:cstheme="minorHAnsi"/>
          <w:sz w:val="24"/>
        </w:rPr>
        <w:t>Overseeing the financial performance of the school, making sure its limited resources are well spent</w:t>
      </w:r>
    </w:p>
    <w:p w:rsidR="00500261" w:rsidP="000909C0" w:rsidRDefault="00500261" w14:paraId="2ADDD99D" w14:textId="77777777">
      <w:pPr>
        <w:pStyle w:val="BodyText"/>
        <w:jc w:val="both"/>
        <w:rPr>
          <w:rFonts w:asciiTheme="minorHAnsi" w:hAnsiTheme="minorHAnsi" w:cstheme="minorHAnsi"/>
          <w:b/>
          <w:bCs/>
          <w:sz w:val="24"/>
          <w:u w:val="single"/>
        </w:rPr>
      </w:pPr>
    </w:p>
    <w:p w:rsidRPr="00B10F3F" w:rsidR="000909C0" w:rsidP="5537C262" w:rsidRDefault="000909C0" w14:paraId="49E70711" w14:textId="54EA948D">
      <w:pPr>
        <w:pStyle w:val="BodyText"/>
        <w:jc w:val="both"/>
        <w:rPr>
          <w:rFonts w:ascii="Calibri" w:hAnsi="Calibri" w:cs="Calibri" w:asciiTheme="minorAscii" w:hAnsiTheme="minorAscii" w:cstheme="minorAscii"/>
          <w:b w:val="1"/>
          <w:bCs w:val="1"/>
          <w:color w:val="0000FF"/>
          <w:sz w:val="24"/>
          <w:szCs w:val="24"/>
        </w:rPr>
      </w:pPr>
      <w:r w:rsidRPr="5537C262" w:rsidR="4B540E77">
        <w:rPr>
          <w:rFonts w:ascii="Calibri" w:hAnsi="Calibri" w:cs="Calibri" w:asciiTheme="minorAscii" w:hAnsiTheme="minorAscii" w:cstheme="minorAscii"/>
          <w:b w:val="1"/>
          <w:bCs w:val="1"/>
          <w:sz w:val="24"/>
          <w:szCs w:val="24"/>
        </w:rPr>
        <w:t>Please note that the most important duty of any governor is to attend meetings of the Governing Bo</w:t>
      </w:r>
      <w:r w:rsidRPr="5537C262" w:rsidR="05C3A13D">
        <w:rPr>
          <w:rFonts w:ascii="Calibri" w:hAnsi="Calibri" w:cs="Calibri" w:asciiTheme="minorAscii" w:hAnsiTheme="minorAscii" w:cstheme="minorAscii"/>
          <w:b w:val="1"/>
          <w:bCs w:val="1"/>
          <w:sz w:val="24"/>
          <w:szCs w:val="24"/>
        </w:rPr>
        <w:t>ard</w:t>
      </w:r>
      <w:r w:rsidRPr="5537C262" w:rsidR="4B540E77">
        <w:rPr>
          <w:rFonts w:ascii="Calibri" w:hAnsi="Calibri" w:cs="Calibri" w:asciiTheme="minorAscii" w:hAnsiTheme="minorAscii" w:cstheme="minorAscii"/>
          <w:b w:val="1"/>
          <w:bCs w:val="1"/>
          <w:sz w:val="24"/>
          <w:szCs w:val="24"/>
        </w:rPr>
        <w:t xml:space="preserve"> and you should be sure that you are committed and available to do this before applying. </w:t>
      </w:r>
      <w:r w:rsidRPr="5537C262" w:rsidR="05C3A13D">
        <w:rPr>
          <w:rFonts w:ascii="Calibri" w:hAnsi="Calibri" w:cs="Calibri" w:asciiTheme="minorAscii" w:hAnsiTheme="minorAscii" w:cstheme="minorAscii"/>
          <w:b w:val="1"/>
          <w:bCs w:val="1"/>
          <w:sz w:val="24"/>
          <w:szCs w:val="24"/>
        </w:rPr>
        <w:t xml:space="preserve">The Full </w:t>
      </w:r>
      <w:r w:rsidRPr="5537C262" w:rsidR="4B540E77">
        <w:rPr>
          <w:rFonts w:ascii="Calibri" w:hAnsi="Calibri" w:cs="Calibri" w:asciiTheme="minorAscii" w:hAnsiTheme="minorAscii" w:cstheme="minorAscii"/>
          <w:b w:val="1"/>
          <w:bCs w:val="1"/>
          <w:sz w:val="24"/>
          <w:szCs w:val="24"/>
        </w:rPr>
        <w:t>Governing Bo</w:t>
      </w:r>
      <w:r w:rsidRPr="5537C262" w:rsidR="05C3A13D">
        <w:rPr>
          <w:rFonts w:ascii="Calibri" w:hAnsi="Calibri" w:cs="Calibri" w:asciiTheme="minorAscii" w:hAnsiTheme="minorAscii" w:cstheme="minorAscii"/>
          <w:b w:val="1"/>
          <w:bCs w:val="1"/>
          <w:sz w:val="24"/>
          <w:szCs w:val="24"/>
        </w:rPr>
        <w:t>ard</w:t>
      </w:r>
      <w:r w:rsidRPr="5537C262" w:rsidR="4B540E77">
        <w:rPr>
          <w:rFonts w:ascii="Calibri" w:hAnsi="Calibri" w:cs="Calibri" w:asciiTheme="minorAscii" w:hAnsiTheme="minorAscii" w:cstheme="minorAscii"/>
          <w:b w:val="1"/>
          <w:bCs w:val="1"/>
          <w:sz w:val="24"/>
          <w:szCs w:val="24"/>
        </w:rPr>
        <w:t xml:space="preserve"> meets </w:t>
      </w:r>
      <w:r w:rsidRPr="5537C262" w:rsidR="05C3A13D">
        <w:rPr>
          <w:rFonts w:ascii="Calibri" w:hAnsi="Calibri" w:cs="Calibri" w:asciiTheme="minorAscii" w:hAnsiTheme="minorAscii" w:cstheme="minorAscii"/>
          <w:b w:val="1"/>
          <w:bCs w:val="1"/>
          <w:sz w:val="24"/>
          <w:szCs w:val="24"/>
        </w:rPr>
        <w:t xml:space="preserve">at least </w:t>
      </w:r>
      <w:r w:rsidRPr="5537C262" w:rsidR="4B540E77">
        <w:rPr>
          <w:rFonts w:ascii="Calibri" w:hAnsi="Calibri" w:cs="Calibri" w:asciiTheme="minorAscii" w:hAnsiTheme="minorAscii" w:cstheme="minorAscii"/>
          <w:b w:val="1"/>
          <w:bCs w:val="1"/>
          <w:sz w:val="24"/>
          <w:szCs w:val="24"/>
        </w:rPr>
        <w:t xml:space="preserve">every </w:t>
      </w:r>
      <w:r w:rsidRPr="5537C262" w:rsidR="7CB0378A">
        <w:rPr>
          <w:rFonts w:ascii="Calibri" w:hAnsi="Calibri" w:cs="Calibri" w:asciiTheme="minorAscii" w:hAnsiTheme="minorAscii" w:cstheme="minorAscii"/>
          <w:b w:val="1"/>
          <w:bCs w:val="1"/>
          <w:sz w:val="24"/>
          <w:szCs w:val="24"/>
        </w:rPr>
        <w:t>term,</w:t>
      </w:r>
      <w:r w:rsidRPr="5537C262" w:rsidR="4B540E77">
        <w:rPr>
          <w:rFonts w:ascii="Calibri" w:hAnsi="Calibri" w:cs="Calibri" w:asciiTheme="minorAscii" w:hAnsiTheme="minorAscii" w:cstheme="minorAscii"/>
          <w:b w:val="1"/>
          <w:bCs w:val="1"/>
          <w:sz w:val="24"/>
          <w:szCs w:val="24"/>
        </w:rPr>
        <w:t xml:space="preserve"> and the meetings </w:t>
      </w:r>
      <w:r w:rsidRPr="5537C262" w:rsidR="02909261">
        <w:rPr>
          <w:rFonts w:ascii="Calibri" w:hAnsi="Calibri" w:cs="Calibri" w:asciiTheme="minorAscii" w:hAnsiTheme="minorAscii" w:cstheme="minorAscii"/>
          <w:b w:val="1"/>
          <w:bCs w:val="1"/>
          <w:sz w:val="24"/>
          <w:szCs w:val="24"/>
        </w:rPr>
        <w:t xml:space="preserve">have previously </w:t>
      </w:r>
      <w:r w:rsidRPr="5537C262" w:rsidR="02909261">
        <w:rPr>
          <w:rFonts w:ascii="Calibri" w:hAnsi="Calibri" w:cs="Calibri" w:asciiTheme="minorAscii" w:hAnsiTheme="minorAscii" w:cstheme="minorAscii"/>
          <w:b w:val="1"/>
          <w:bCs w:val="1"/>
          <w:sz w:val="24"/>
          <w:szCs w:val="24"/>
        </w:rPr>
        <w:t>com</w:t>
      </w:r>
      <w:r w:rsidRPr="5537C262" w:rsidR="4B540E77">
        <w:rPr>
          <w:rFonts w:ascii="Calibri" w:hAnsi="Calibri" w:cs="Calibri" w:asciiTheme="minorAscii" w:hAnsiTheme="minorAscii" w:cstheme="minorAscii"/>
          <w:b w:val="1"/>
          <w:bCs w:val="1"/>
          <w:sz w:val="24"/>
          <w:szCs w:val="24"/>
        </w:rPr>
        <w:t>mence</w:t>
      </w:r>
      <w:r w:rsidRPr="5537C262" w:rsidR="02909261">
        <w:rPr>
          <w:rFonts w:ascii="Calibri" w:hAnsi="Calibri" w:cs="Calibri" w:asciiTheme="minorAscii" w:hAnsiTheme="minorAscii" w:cstheme="minorAscii"/>
          <w:b w:val="1"/>
          <w:bCs w:val="1"/>
          <w:sz w:val="24"/>
          <w:szCs w:val="24"/>
        </w:rPr>
        <w:t>d</w:t>
      </w:r>
      <w:r w:rsidRPr="5537C262" w:rsidR="4B540E77">
        <w:rPr>
          <w:rFonts w:ascii="Calibri" w:hAnsi="Calibri" w:cs="Calibri" w:asciiTheme="minorAscii" w:hAnsiTheme="minorAscii" w:cstheme="minorAscii"/>
          <w:b w:val="1"/>
          <w:bCs w:val="1"/>
          <w:sz w:val="24"/>
          <w:szCs w:val="24"/>
        </w:rPr>
        <w:t xml:space="preserve"> at </w:t>
      </w:r>
      <w:r w:rsidRPr="5537C262" w:rsidR="34B9A6F3">
        <w:rPr>
          <w:rFonts w:ascii="Calibri" w:hAnsi="Calibri" w:cs="Calibri" w:asciiTheme="minorAscii" w:hAnsiTheme="minorAscii" w:cstheme="minorAscii"/>
          <w:b w:val="1"/>
          <w:bCs w:val="1"/>
          <w:sz w:val="24"/>
          <w:szCs w:val="24"/>
        </w:rPr>
        <w:t>5</w:t>
      </w:r>
      <w:r w:rsidRPr="5537C262" w:rsidR="4B540E77">
        <w:rPr>
          <w:rFonts w:ascii="Calibri" w:hAnsi="Calibri" w:cs="Calibri" w:asciiTheme="minorAscii" w:hAnsiTheme="minorAscii" w:cstheme="minorAscii"/>
          <w:b w:val="1"/>
          <w:bCs w:val="1"/>
          <w:sz w:val="24"/>
          <w:szCs w:val="24"/>
        </w:rPr>
        <w:t xml:space="preserve">pm and finish at </w:t>
      </w:r>
      <w:r w:rsidRPr="5537C262" w:rsidR="34B9A6F3">
        <w:rPr>
          <w:rFonts w:ascii="Calibri" w:hAnsi="Calibri" w:cs="Calibri" w:asciiTheme="minorAscii" w:hAnsiTheme="minorAscii" w:cstheme="minorAscii"/>
          <w:b w:val="1"/>
          <w:bCs w:val="1"/>
          <w:sz w:val="24"/>
          <w:szCs w:val="24"/>
        </w:rPr>
        <w:t>7</w:t>
      </w:r>
      <w:r w:rsidRPr="5537C262" w:rsidR="4B540E77">
        <w:rPr>
          <w:rFonts w:ascii="Calibri" w:hAnsi="Calibri" w:cs="Calibri" w:asciiTheme="minorAscii" w:hAnsiTheme="minorAscii" w:cstheme="minorAscii"/>
          <w:b w:val="1"/>
          <w:bCs w:val="1"/>
          <w:sz w:val="24"/>
          <w:szCs w:val="24"/>
        </w:rPr>
        <w:t>pm approximately</w:t>
      </w:r>
      <w:r w:rsidRPr="5537C262" w:rsidR="4B540E77">
        <w:rPr>
          <w:rFonts w:ascii="Calibri" w:hAnsi="Calibri" w:cs="Calibri" w:asciiTheme="minorAscii" w:hAnsiTheme="minorAscii" w:cstheme="minorAscii"/>
          <w:b w:val="1"/>
          <w:bCs w:val="1"/>
          <w:sz w:val="24"/>
          <w:szCs w:val="24"/>
        </w:rPr>
        <w:t>.</w:t>
      </w:r>
      <w:r w:rsidRPr="5537C262" w:rsidR="02909261">
        <w:rPr>
          <w:rFonts w:ascii="Calibri" w:hAnsi="Calibri" w:cs="Calibri" w:asciiTheme="minorAscii" w:hAnsiTheme="minorAscii" w:cstheme="minorAscii"/>
          <w:b w:val="1"/>
          <w:bCs w:val="1"/>
          <w:sz w:val="24"/>
          <w:szCs w:val="24"/>
        </w:rPr>
        <w:t xml:space="preserve"> </w:t>
      </w:r>
      <w:r w:rsidRPr="5537C262" w:rsidR="61478ACF">
        <w:rPr>
          <w:rFonts w:ascii="Calibri" w:hAnsi="Calibri" w:cs="Calibri" w:asciiTheme="minorAscii" w:hAnsiTheme="minorAscii" w:cstheme="minorAscii"/>
          <w:b w:val="1"/>
          <w:bCs w:val="1"/>
          <w:sz w:val="24"/>
          <w:szCs w:val="24"/>
        </w:rPr>
        <w:t xml:space="preserve"> </w:t>
      </w:r>
      <w:r w:rsidRPr="5537C262" w:rsidR="4B540E77">
        <w:rPr>
          <w:rFonts w:ascii="Calibri" w:hAnsi="Calibri" w:cs="Calibri" w:asciiTheme="minorAscii" w:hAnsiTheme="minorAscii" w:cstheme="minorAscii"/>
          <w:b w:val="1"/>
          <w:bCs w:val="1"/>
          <w:sz w:val="24"/>
          <w:szCs w:val="24"/>
        </w:rPr>
        <w:t>There are also committee meetings arranged half termly</w:t>
      </w:r>
      <w:r w:rsidRPr="5537C262" w:rsidR="05C3A13D">
        <w:rPr>
          <w:rFonts w:ascii="Calibri" w:hAnsi="Calibri" w:cs="Calibri" w:asciiTheme="minorAscii" w:hAnsiTheme="minorAscii" w:cstheme="minorAscii"/>
          <w:b w:val="1"/>
          <w:bCs w:val="1"/>
          <w:sz w:val="24"/>
          <w:szCs w:val="24"/>
        </w:rPr>
        <w:t>, which normally take place during the school day</w:t>
      </w:r>
      <w:r w:rsidRPr="5537C262" w:rsidR="34B9A6F3">
        <w:rPr>
          <w:rFonts w:ascii="Calibri" w:hAnsi="Calibri" w:cs="Calibri" w:asciiTheme="minorAscii" w:hAnsiTheme="minorAscii" w:cstheme="minorAscii"/>
          <w:b w:val="1"/>
          <w:bCs w:val="1"/>
          <w:sz w:val="24"/>
          <w:szCs w:val="24"/>
        </w:rPr>
        <w:t xml:space="preserve"> or early evening</w:t>
      </w:r>
      <w:r w:rsidRPr="5537C262" w:rsidR="05C3A13D">
        <w:rPr>
          <w:rFonts w:ascii="Calibri" w:hAnsi="Calibri" w:cs="Calibri" w:asciiTheme="minorAscii" w:hAnsiTheme="minorAscii" w:cstheme="minorAscii"/>
          <w:b w:val="1"/>
          <w:bCs w:val="1"/>
          <w:sz w:val="24"/>
          <w:szCs w:val="24"/>
        </w:rPr>
        <w:t xml:space="preserve">. </w:t>
      </w:r>
      <w:r w:rsidRPr="5537C262" w:rsidR="7F972DEE">
        <w:rPr>
          <w:rFonts w:ascii="Calibri" w:hAnsi="Calibri" w:cs="Calibri" w:asciiTheme="minorAscii" w:hAnsiTheme="minorAscii" w:cstheme="minorAscii"/>
          <w:b w:val="1"/>
          <w:bCs w:val="1"/>
          <w:sz w:val="24"/>
          <w:szCs w:val="24"/>
        </w:rPr>
        <w:t xml:space="preserve">Governors </w:t>
      </w:r>
      <w:r w:rsidRPr="5537C262" w:rsidR="7F972DEE">
        <w:rPr>
          <w:rFonts w:ascii="Calibri" w:hAnsi="Calibri" w:cs="Calibri" w:asciiTheme="minorAscii" w:hAnsiTheme="minorAscii" w:cstheme="minorAscii"/>
          <w:b w:val="1"/>
          <w:bCs w:val="1"/>
          <w:sz w:val="24"/>
          <w:szCs w:val="24"/>
        </w:rPr>
        <w:t>are also required to</w:t>
      </w:r>
      <w:r w:rsidRPr="5537C262" w:rsidR="7F972DEE">
        <w:rPr>
          <w:rFonts w:ascii="Calibri" w:hAnsi="Calibri" w:cs="Calibri" w:asciiTheme="minorAscii" w:hAnsiTheme="minorAscii" w:cstheme="minorAscii"/>
          <w:b w:val="1"/>
          <w:bCs w:val="1"/>
          <w:sz w:val="24"/>
          <w:szCs w:val="24"/>
        </w:rPr>
        <w:t xml:space="preserve"> visit the school formally during the school day for observation purposes and report back to the Governing Board</w:t>
      </w:r>
      <w:r w:rsidRPr="5537C262" w:rsidR="7F972DEE">
        <w:rPr>
          <w:rFonts w:ascii="Calibri" w:hAnsi="Calibri" w:cs="Calibri" w:asciiTheme="minorAscii" w:hAnsiTheme="minorAscii" w:cstheme="minorAscii"/>
          <w:b w:val="1"/>
          <w:bCs w:val="1"/>
          <w:sz w:val="24"/>
          <w:szCs w:val="24"/>
        </w:rPr>
        <w:t xml:space="preserve">.  </w:t>
      </w:r>
      <w:r w:rsidRPr="5537C262" w:rsidR="05C3A13D">
        <w:rPr>
          <w:rFonts w:ascii="Calibri" w:hAnsi="Calibri" w:cs="Calibri" w:asciiTheme="minorAscii" w:hAnsiTheme="minorAscii" w:cstheme="minorAscii"/>
          <w:b w:val="1"/>
          <w:bCs w:val="1"/>
          <w:sz w:val="24"/>
          <w:szCs w:val="24"/>
        </w:rPr>
        <w:t xml:space="preserve">A lot of employers </w:t>
      </w:r>
      <w:r w:rsidRPr="5537C262" w:rsidR="5387AC6B">
        <w:rPr>
          <w:rFonts w:ascii="Calibri" w:hAnsi="Calibri" w:cs="Calibri" w:asciiTheme="minorAscii" w:hAnsiTheme="minorAscii" w:cstheme="minorAscii"/>
          <w:b w:val="1"/>
          <w:bCs w:val="1"/>
          <w:sz w:val="24"/>
          <w:szCs w:val="24"/>
        </w:rPr>
        <w:t xml:space="preserve">encourage </w:t>
      </w:r>
      <w:r w:rsidRPr="5537C262" w:rsidR="05C3A13D">
        <w:rPr>
          <w:rFonts w:ascii="Calibri" w:hAnsi="Calibri" w:cs="Calibri" w:asciiTheme="minorAscii" w:hAnsiTheme="minorAscii" w:cstheme="minorAscii"/>
          <w:b w:val="1"/>
          <w:bCs w:val="1"/>
          <w:sz w:val="24"/>
          <w:szCs w:val="24"/>
        </w:rPr>
        <w:t xml:space="preserve">their employees </w:t>
      </w:r>
      <w:r w:rsidRPr="5537C262" w:rsidR="5387AC6B">
        <w:rPr>
          <w:rFonts w:ascii="Calibri" w:hAnsi="Calibri" w:cs="Calibri" w:asciiTheme="minorAscii" w:hAnsiTheme="minorAscii" w:cstheme="minorAscii"/>
          <w:b w:val="1"/>
          <w:bCs w:val="1"/>
          <w:sz w:val="24"/>
          <w:szCs w:val="24"/>
        </w:rPr>
        <w:t xml:space="preserve">to support </w:t>
      </w:r>
      <w:r w:rsidRPr="5537C262" w:rsidR="05C3A13D">
        <w:rPr>
          <w:rFonts w:ascii="Calibri" w:hAnsi="Calibri" w:cs="Calibri" w:asciiTheme="minorAscii" w:hAnsiTheme="minorAscii" w:cstheme="minorAscii"/>
          <w:b w:val="1"/>
          <w:bCs w:val="1"/>
          <w:sz w:val="24"/>
          <w:szCs w:val="24"/>
        </w:rPr>
        <w:t xml:space="preserve">their community, which </w:t>
      </w:r>
      <w:r w:rsidRPr="5537C262" w:rsidR="5387AC6B">
        <w:rPr>
          <w:rFonts w:ascii="Calibri" w:hAnsi="Calibri" w:cs="Calibri" w:asciiTheme="minorAscii" w:hAnsiTheme="minorAscii" w:cstheme="minorAscii"/>
          <w:b w:val="1"/>
          <w:bCs w:val="1"/>
          <w:sz w:val="24"/>
          <w:szCs w:val="24"/>
        </w:rPr>
        <w:t>should</w:t>
      </w:r>
      <w:r w:rsidRPr="5537C262" w:rsidR="05C3A13D">
        <w:rPr>
          <w:rFonts w:ascii="Calibri" w:hAnsi="Calibri" w:cs="Calibri" w:asciiTheme="minorAscii" w:hAnsiTheme="minorAscii" w:cstheme="minorAscii"/>
          <w:b w:val="1"/>
          <w:bCs w:val="1"/>
          <w:sz w:val="24"/>
          <w:szCs w:val="24"/>
        </w:rPr>
        <w:t xml:space="preserve"> include the granting of time to undertake school governor duties.</w:t>
      </w:r>
    </w:p>
    <w:p w:rsidRPr="000909C0" w:rsidR="000909C0" w:rsidP="000909C0" w:rsidRDefault="000909C0" w14:paraId="3F06FC2E" w14:textId="77777777">
      <w:pPr>
        <w:pStyle w:val="BodyText"/>
        <w:jc w:val="both"/>
        <w:rPr>
          <w:rFonts w:asciiTheme="minorHAnsi" w:hAnsiTheme="minorHAnsi" w:cstheme="minorHAnsi"/>
          <w:sz w:val="24"/>
        </w:rPr>
      </w:pPr>
      <w:r w:rsidRPr="000909C0">
        <w:rPr>
          <w:rFonts w:asciiTheme="minorHAnsi" w:hAnsiTheme="minorHAnsi" w:cstheme="minorHAnsi"/>
          <w:sz w:val="24"/>
        </w:rPr>
        <w:t xml:space="preserve"> </w:t>
      </w:r>
    </w:p>
    <w:p w:rsidRPr="009F3AB0" w:rsidR="00B850B5" w:rsidP="00B850B5" w:rsidRDefault="00B850B5" w14:paraId="01FEFC0A" w14:textId="2FE6729A">
      <w:pPr>
        <w:spacing w:after="270" w:line="338" w:lineRule="atLeast"/>
        <w:textAlignment w:val="baseline"/>
        <w:rPr>
          <w:rFonts w:eastAsia="Times New Roman" w:cstheme="minorHAnsi"/>
          <w:sz w:val="24"/>
          <w:szCs w:val="24"/>
          <w:lang w:val="en-GB" w:eastAsia="en-GB"/>
        </w:rPr>
      </w:pPr>
      <w:r w:rsidRPr="009F3AB0">
        <w:rPr>
          <w:rFonts w:eastAsia="Times New Roman" w:cstheme="minorHAnsi"/>
          <w:sz w:val="24"/>
          <w:szCs w:val="24"/>
          <w:lang w:val="en-GB" w:eastAsia="en-GB"/>
        </w:rPr>
        <w:t xml:space="preserve">It is important to note that governors are elected to bring the experience of that individual as a member of the </w:t>
      </w:r>
      <w:r>
        <w:rPr>
          <w:rFonts w:eastAsia="Times New Roman" w:cstheme="minorHAnsi"/>
          <w:sz w:val="24"/>
          <w:szCs w:val="24"/>
          <w:lang w:val="en-GB" w:eastAsia="en-GB"/>
        </w:rPr>
        <w:t>Governing Body</w:t>
      </w:r>
      <w:r w:rsidRPr="009F3AB0">
        <w:rPr>
          <w:rFonts w:eastAsia="Times New Roman" w:cstheme="minorHAnsi"/>
          <w:sz w:val="24"/>
          <w:szCs w:val="24"/>
          <w:lang w:val="en-GB" w:eastAsia="en-GB"/>
        </w:rPr>
        <w:t xml:space="preserve">. </w:t>
      </w:r>
      <w:r>
        <w:rPr>
          <w:rFonts w:eastAsia="Times New Roman" w:cstheme="minorHAnsi"/>
          <w:sz w:val="24"/>
          <w:szCs w:val="24"/>
          <w:lang w:val="en-GB" w:eastAsia="en-GB"/>
        </w:rPr>
        <w:t>N</w:t>
      </w:r>
      <w:r w:rsidRPr="009F3AB0">
        <w:rPr>
          <w:rFonts w:eastAsia="Times New Roman" w:cstheme="minorHAnsi"/>
          <w:sz w:val="24"/>
          <w:szCs w:val="24"/>
          <w:lang w:val="en-GB" w:eastAsia="en-GB"/>
        </w:rPr>
        <w:t>ominations from individuals with the following skills or experience</w:t>
      </w:r>
      <w:r>
        <w:rPr>
          <w:rFonts w:eastAsia="Times New Roman" w:cstheme="minorHAnsi"/>
          <w:sz w:val="24"/>
          <w:szCs w:val="24"/>
          <w:lang w:val="en-GB" w:eastAsia="en-GB"/>
        </w:rPr>
        <w:t xml:space="preserve"> are especially welcome</w:t>
      </w:r>
      <w:r w:rsidRPr="009F3AB0">
        <w:rPr>
          <w:rFonts w:eastAsia="Times New Roman" w:cstheme="minorHAnsi"/>
          <w:sz w:val="24"/>
          <w:szCs w:val="24"/>
          <w:lang w:val="en-GB" w:eastAsia="en-GB"/>
        </w:rPr>
        <w:t>:</w:t>
      </w:r>
    </w:p>
    <w:p w:rsidRPr="009F3AB0" w:rsidR="00B850B5" w:rsidP="00B850B5" w:rsidRDefault="00B850B5" w14:paraId="2E17C734" w14:textId="78AD0D1B">
      <w:pPr>
        <w:spacing w:after="270" w:line="338" w:lineRule="atLeast"/>
        <w:textAlignment w:val="baseline"/>
        <w:rPr>
          <w:rFonts w:eastAsia="Times New Roman" w:cstheme="minorHAnsi"/>
          <w:sz w:val="24"/>
          <w:szCs w:val="24"/>
          <w:lang w:val="en-GB" w:eastAsia="en-GB"/>
        </w:rPr>
      </w:pPr>
      <w:r>
        <w:rPr>
          <w:rFonts w:eastAsia="Times New Roman" w:cstheme="minorHAnsi"/>
          <w:sz w:val="24"/>
          <w:szCs w:val="24"/>
          <w:lang w:val="en-GB" w:eastAsia="en-GB"/>
        </w:rPr>
        <w:t xml:space="preserve">Knowledge of education and curriculum delivery / </w:t>
      </w:r>
      <w:r w:rsidRPr="009F3AB0">
        <w:rPr>
          <w:rFonts w:eastAsia="Times New Roman" w:cstheme="minorHAnsi"/>
          <w:sz w:val="24"/>
          <w:szCs w:val="24"/>
          <w:lang w:val="en-GB" w:eastAsia="en-GB"/>
        </w:rPr>
        <w:t xml:space="preserve">governance experience / data analysis / finance management / local community knowledge / community services / special needs awareness / health and safety / leadership and management </w:t>
      </w:r>
    </w:p>
    <w:p w:rsidR="00B850B5" w:rsidP="00B850B5" w:rsidRDefault="00B850B5" w14:paraId="5B80EFE5" w14:textId="57B2C994">
      <w:pPr>
        <w:spacing w:after="270" w:line="338" w:lineRule="atLeast"/>
        <w:textAlignment w:val="baseline"/>
        <w:rPr>
          <w:rFonts w:eastAsia="Times New Roman" w:cstheme="minorHAnsi"/>
          <w:sz w:val="24"/>
          <w:szCs w:val="24"/>
          <w:lang w:val="en-GB" w:eastAsia="en-GB"/>
        </w:rPr>
      </w:pPr>
      <w:r w:rsidRPr="009F3AB0">
        <w:rPr>
          <w:rFonts w:eastAsia="Times New Roman" w:cstheme="minorHAnsi"/>
          <w:sz w:val="24"/>
          <w:szCs w:val="24"/>
          <w:lang w:val="en-GB" w:eastAsia="en-GB"/>
        </w:rPr>
        <w:t>Once elected, parent governors are a representative parent but not a delegate</w:t>
      </w:r>
      <w:r w:rsidR="001E5634">
        <w:rPr>
          <w:rFonts w:eastAsia="Times New Roman" w:cstheme="minorHAnsi"/>
          <w:sz w:val="24"/>
          <w:szCs w:val="24"/>
          <w:lang w:val="en-GB" w:eastAsia="en-GB"/>
        </w:rPr>
        <w:t xml:space="preserve"> and do not act on their behalf</w:t>
      </w:r>
      <w:r w:rsidRPr="009F3AB0">
        <w:rPr>
          <w:rFonts w:eastAsia="Times New Roman" w:cstheme="minorHAnsi"/>
          <w:sz w:val="24"/>
          <w:szCs w:val="24"/>
          <w:lang w:val="en-GB" w:eastAsia="en-GB"/>
        </w:rPr>
        <w:t>. </w:t>
      </w:r>
      <w:r>
        <w:rPr>
          <w:rFonts w:eastAsia="Times New Roman" w:cstheme="minorHAnsi"/>
          <w:sz w:val="24"/>
          <w:szCs w:val="24"/>
          <w:lang w:val="en-GB" w:eastAsia="en-GB"/>
        </w:rPr>
        <w:t xml:space="preserve">The Governing Board act as one corporate body and parent governors </w:t>
      </w:r>
      <w:r w:rsidRPr="009F3AB0">
        <w:rPr>
          <w:rFonts w:eastAsia="Times New Roman" w:cstheme="minorHAnsi"/>
          <w:sz w:val="24"/>
          <w:szCs w:val="24"/>
          <w:lang w:val="en-GB" w:eastAsia="en-GB"/>
        </w:rPr>
        <w:t xml:space="preserve">are not expected to report back to parents on any matters relating to the school or </w:t>
      </w:r>
      <w:r>
        <w:rPr>
          <w:rFonts w:eastAsia="Times New Roman" w:cstheme="minorHAnsi"/>
          <w:sz w:val="24"/>
          <w:szCs w:val="24"/>
          <w:lang w:val="en-GB" w:eastAsia="en-GB"/>
        </w:rPr>
        <w:t xml:space="preserve">their work as a Governor </w:t>
      </w:r>
      <w:r w:rsidRPr="009F3AB0">
        <w:rPr>
          <w:rFonts w:eastAsia="Times New Roman" w:cstheme="minorHAnsi"/>
          <w:sz w:val="24"/>
          <w:szCs w:val="24"/>
          <w:lang w:val="en-GB" w:eastAsia="en-GB"/>
        </w:rPr>
        <w:t xml:space="preserve">without prior consent from the </w:t>
      </w:r>
      <w:r>
        <w:rPr>
          <w:rFonts w:eastAsia="Times New Roman" w:cstheme="minorHAnsi"/>
          <w:sz w:val="24"/>
          <w:szCs w:val="24"/>
          <w:lang w:val="en-GB" w:eastAsia="en-GB"/>
        </w:rPr>
        <w:t>G</w:t>
      </w:r>
      <w:r w:rsidRPr="009F3AB0">
        <w:rPr>
          <w:rFonts w:eastAsia="Times New Roman" w:cstheme="minorHAnsi"/>
          <w:sz w:val="24"/>
          <w:szCs w:val="24"/>
          <w:lang w:val="en-GB" w:eastAsia="en-GB"/>
        </w:rPr>
        <w:t xml:space="preserve">overning </w:t>
      </w:r>
      <w:r>
        <w:rPr>
          <w:rFonts w:eastAsia="Times New Roman" w:cstheme="minorHAnsi"/>
          <w:sz w:val="24"/>
          <w:szCs w:val="24"/>
          <w:lang w:val="en-GB" w:eastAsia="en-GB"/>
        </w:rPr>
        <w:t>Board</w:t>
      </w:r>
      <w:r w:rsidRPr="009F3AB0">
        <w:rPr>
          <w:rFonts w:eastAsia="Times New Roman" w:cstheme="minorHAnsi"/>
          <w:sz w:val="24"/>
          <w:szCs w:val="24"/>
          <w:lang w:val="en-GB" w:eastAsia="en-GB"/>
        </w:rPr>
        <w:t>.</w:t>
      </w:r>
      <w:r>
        <w:rPr>
          <w:rFonts w:eastAsia="Times New Roman" w:cstheme="minorHAnsi"/>
          <w:sz w:val="24"/>
          <w:szCs w:val="24"/>
          <w:lang w:val="en-GB" w:eastAsia="en-GB"/>
        </w:rPr>
        <w:t xml:space="preserve"> </w:t>
      </w:r>
    </w:p>
    <w:p w:rsidR="008F2964" w:rsidP="00B850B5" w:rsidRDefault="0098340B" w14:paraId="16D4A576" w14:textId="5680501D">
      <w:pPr>
        <w:spacing w:after="270" w:line="338" w:lineRule="atLeast"/>
        <w:textAlignment w:val="baseline"/>
        <w:rPr>
          <w:rFonts w:eastAsia="Times New Roman" w:cstheme="minorHAnsi"/>
          <w:sz w:val="24"/>
          <w:szCs w:val="24"/>
          <w:lang w:val="en-GB" w:eastAsia="en-GB"/>
        </w:rPr>
      </w:pPr>
      <w:r>
        <w:rPr>
          <w:rFonts w:eastAsia="Times New Roman" w:cstheme="minorHAnsi"/>
          <w:sz w:val="24"/>
          <w:szCs w:val="24"/>
          <w:lang w:val="en-GB" w:eastAsia="en-GB"/>
        </w:rPr>
        <w:lastRenderedPageBreak/>
        <w:t xml:space="preserve">The school </w:t>
      </w:r>
      <w:r w:rsidRPr="008F2964" w:rsidR="008F2964">
        <w:rPr>
          <w:rFonts w:eastAsia="Times New Roman" w:cstheme="minorHAnsi"/>
          <w:sz w:val="24"/>
          <w:szCs w:val="24"/>
          <w:lang w:val="en-GB" w:eastAsia="en-GB"/>
        </w:rPr>
        <w:t>is committed to equal opportunities, safeguarding and promoting welfare of children in line with our safeguarding policy. Th</w:t>
      </w:r>
      <w:r w:rsidR="008F2964">
        <w:rPr>
          <w:rFonts w:eastAsia="Times New Roman" w:cstheme="minorHAnsi"/>
          <w:sz w:val="24"/>
          <w:szCs w:val="24"/>
          <w:lang w:val="en-GB" w:eastAsia="en-GB"/>
        </w:rPr>
        <w:t>e role of Governor</w:t>
      </w:r>
      <w:r w:rsidRPr="008F2964" w:rsidR="008F2964">
        <w:rPr>
          <w:rFonts w:eastAsia="Times New Roman" w:cstheme="minorHAnsi"/>
          <w:sz w:val="24"/>
          <w:szCs w:val="24"/>
          <w:lang w:val="en-GB" w:eastAsia="en-GB"/>
        </w:rPr>
        <w:t xml:space="preserve"> is subject to a DBS check</w:t>
      </w:r>
      <w:r w:rsidR="008F2964">
        <w:rPr>
          <w:rFonts w:eastAsia="Times New Roman" w:cstheme="minorHAnsi"/>
          <w:sz w:val="24"/>
          <w:szCs w:val="24"/>
          <w:lang w:val="en-GB" w:eastAsia="en-GB"/>
        </w:rPr>
        <w:t xml:space="preserve"> and</w:t>
      </w:r>
      <w:r w:rsidRPr="008F2964" w:rsidR="008F2964">
        <w:rPr>
          <w:rFonts w:eastAsia="Times New Roman" w:cstheme="minorHAnsi"/>
          <w:sz w:val="24"/>
          <w:szCs w:val="24"/>
          <w:lang w:val="en-GB" w:eastAsia="en-GB"/>
        </w:rPr>
        <w:t xml:space="preserve"> </w:t>
      </w:r>
      <w:r w:rsidR="008F2964">
        <w:rPr>
          <w:rFonts w:eastAsia="Times New Roman" w:cstheme="minorHAnsi"/>
          <w:sz w:val="24"/>
          <w:szCs w:val="24"/>
          <w:lang w:val="en-GB" w:eastAsia="en-GB"/>
        </w:rPr>
        <w:t>o</w:t>
      </w:r>
      <w:r w:rsidRPr="008F2964" w:rsidR="008F2964">
        <w:rPr>
          <w:rFonts w:eastAsia="Times New Roman" w:cstheme="minorHAnsi"/>
          <w:sz w:val="24"/>
          <w:szCs w:val="24"/>
          <w:lang w:val="en-GB" w:eastAsia="en-GB"/>
        </w:rPr>
        <w:t xml:space="preserve">nline searches will be conducted </w:t>
      </w:r>
      <w:r w:rsidR="008F2964">
        <w:rPr>
          <w:rFonts w:eastAsia="Times New Roman" w:cstheme="minorHAnsi"/>
          <w:sz w:val="24"/>
          <w:szCs w:val="24"/>
          <w:lang w:val="en-GB" w:eastAsia="en-GB"/>
        </w:rPr>
        <w:t>as part of vetting procedures.</w:t>
      </w:r>
    </w:p>
    <w:p w:rsidRPr="009F3AB0" w:rsidR="001E5634" w:rsidP="001E5634" w:rsidRDefault="001E5634" w14:paraId="5352577D" w14:textId="797E7462">
      <w:pPr>
        <w:spacing w:after="270" w:line="338" w:lineRule="atLeast"/>
        <w:textAlignment w:val="baseline"/>
        <w:rPr>
          <w:rFonts w:eastAsia="Times New Roman" w:cstheme="minorHAnsi"/>
          <w:sz w:val="24"/>
          <w:szCs w:val="24"/>
          <w:lang w:val="en-GB" w:eastAsia="en-GB"/>
        </w:rPr>
      </w:pPr>
      <w:r w:rsidRPr="009F3AB0">
        <w:rPr>
          <w:rFonts w:eastAsia="Times New Roman" w:cstheme="minorHAnsi"/>
          <w:sz w:val="24"/>
          <w:szCs w:val="24"/>
          <w:lang w:val="en-GB" w:eastAsia="en-GB"/>
        </w:rPr>
        <w:t xml:space="preserve">Anyone who has parental responsibility for a pupil on the school roll </w:t>
      </w:r>
      <w:r w:rsidR="0098340B">
        <w:rPr>
          <w:rFonts w:eastAsia="Times New Roman" w:cstheme="minorHAnsi"/>
          <w:sz w:val="24"/>
          <w:szCs w:val="24"/>
          <w:lang w:val="en-GB" w:eastAsia="en-GB"/>
        </w:rPr>
        <w:t xml:space="preserve">at the time of commencement of the new academic year </w:t>
      </w:r>
      <w:r w:rsidRPr="009F3AB0">
        <w:rPr>
          <w:rFonts w:eastAsia="Times New Roman" w:cstheme="minorHAnsi"/>
          <w:sz w:val="24"/>
          <w:szCs w:val="24"/>
          <w:lang w:val="en-GB" w:eastAsia="en-GB"/>
        </w:rPr>
        <w:t xml:space="preserve">can nominate themselves, stand for election and vote in </w:t>
      </w:r>
      <w:r w:rsidR="002E25DE">
        <w:rPr>
          <w:rFonts w:eastAsia="Times New Roman" w:cstheme="minorHAnsi"/>
          <w:sz w:val="24"/>
          <w:szCs w:val="24"/>
          <w:lang w:val="en-GB" w:eastAsia="en-GB"/>
        </w:rPr>
        <w:t xml:space="preserve">the </w:t>
      </w:r>
      <w:r w:rsidRPr="009F3AB0">
        <w:rPr>
          <w:rFonts w:eastAsia="Times New Roman" w:cstheme="minorHAnsi"/>
          <w:sz w:val="24"/>
          <w:szCs w:val="24"/>
          <w:lang w:val="en-GB" w:eastAsia="en-GB"/>
        </w:rPr>
        <w:t>election</w:t>
      </w:r>
      <w:r w:rsidR="002E25DE">
        <w:rPr>
          <w:rFonts w:eastAsia="Times New Roman" w:cstheme="minorHAnsi"/>
          <w:sz w:val="24"/>
          <w:szCs w:val="24"/>
          <w:lang w:val="en-GB" w:eastAsia="en-GB"/>
        </w:rPr>
        <w:t xml:space="preserve"> that may be required</w:t>
      </w:r>
      <w:r w:rsidRPr="009F3AB0">
        <w:rPr>
          <w:rFonts w:eastAsia="Times New Roman" w:cstheme="minorHAnsi"/>
          <w:sz w:val="24"/>
          <w:szCs w:val="24"/>
          <w:lang w:val="en-GB" w:eastAsia="en-GB"/>
        </w:rPr>
        <w:t>.  The term of office for a parent governor is four years.</w:t>
      </w:r>
    </w:p>
    <w:p w:rsidRPr="009F3AB0" w:rsidR="000D6FDF" w:rsidP="5537C262" w:rsidRDefault="000909C0" w14:paraId="59F0E2D8" w14:textId="5D615ABD">
      <w:pPr>
        <w:pStyle w:val="Normal"/>
        <w:spacing w:after="270" w:line="338" w:lineRule="atLeast"/>
        <w:textAlignment w:val="baseline"/>
        <w:rPr>
          <w:rFonts w:eastAsia="Times New Roman" w:cs="Calibri" w:cstheme="minorAscii"/>
          <w:sz w:val="24"/>
          <w:szCs w:val="24"/>
          <w:lang w:val="en-GB" w:eastAsia="en-GB"/>
        </w:rPr>
      </w:pPr>
      <w:r w:rsidRPr="5537C262" w:rsidR="4B540E77">
        <w:rPr>
          <w:rFonts w:cs="Calibri" w:cstheme="minorAscii"/>
          <w:sz w:val="24"/>
          <w:szCs w:val="24"/>
        </w:rPr>
        <w:t xml:space="preserve">If you wish to nominate yourself as a parent </w:t>
      </w:r>
      <w:r w:rsidRPr="5537C262" w:rsidR="10E8C693">
        <w:rPr>
          <w:rFonts w:cs="Calibri" w:cstheme="minorAscii"/>
          <w:sz w:val="24"/>
          <w:szCs w:val="24"/>
        </w:rPr>
        <w:t>governor,</w:t>
      </w:r>
      <w:r w:rsidRPr="5537C262" w:rsidR="4B540E77">
        <w:rPr>
          <w:rFonts w:cs="Calibri" w:cstheme="minorAscii"/>
          <w:sz w:val="24"/>
          <w:szCs w:val="24"/>
        </w:rPr>
        <w:t xml:space="preserve"> please complete the enclosed form and return it to </w:t>
      </w:r>
      <w:r w:rsidRPr="5537C262" w:rsidR="222BA819">
        <w:rPr>
          <w:rFonts w:cs="Calibri" w:cstheme="minorAscii"/>
          <w:sz w:val="24"/>
          <w:szCs w:val="24"/>
        </w:rPr>
        <w:t xml:space="preserve">the </w:t>
      </w:r>
      <w:r w:rsidRPr="5537C262" w:rsidR="4B540E77">
        <w:rPr>
          <w:rFonts w:cs="Calibri" w:cstheme="minorAscii"/>
          <w:sz w:val="24"/>
          <w:szCs w:val="24"/>
        </w:rPr>
        <w:t>school</w:t>
      </w:r>
      <w:r w:rsidRPr="5537C262" w:rsidR="222BA819">
        <w:rPr>
          <w:rFonts w:cs="Calibri" w:cstheme="minorAscii"/>
          <w:sz w:val="24"/>
          <w:szCs w:val="24"/>
        </w:rPr>
        <w:t xml:space="preserve"> office</w:t>
      </w:r>
      <w:r w:rsidRPr="5537C262" w:rsidR="4B540E77">
        <w:rPr>
          <w:rFonts w:cs="Calibri" w:cstheme="minorAscii"/>
          <w:sz w:val="24"/>
          <w:szCs w:val="24"/>
        </w:rPr>
        <w:t xml:space="preserve"> no later than</w:t>
      </w:r>
      <w:r w:rsidRPr="5537C262" w:rsidR="290C4E23">
        <w:rPr>
          <w:rFonts w:cs="Calibri" w:cstheme="minorAscii"/>
          <w:b w:val="1"/>
          <w:bCs w:val="1"/>
          <w:sz w:val="24"/>
          <w:szCs w:val="24"/>
        </w:rPr>
        <w:t xml:space="preserve"> Tuesday 17</w:t>
      </w:r>
      <w:r w:rsidRPr="5537C262" w:rsidR="290C4E23">
        <w:rPr>
          <w:rFonts w:cs="Calibri" w:cstheme="minorAscii"/>
          <w:b w:val="1"/>
          <w:bCs w:val="1"/>
          <w:sz w:val="24"/>
          <w:szCs w:val="24"/>
          <w:vertAlign w:val="superscript"/>
        </w:rPr>
        <w:t>th</w:t>
      </w:r>
      <w:r w:rsidRPr="5537C262" w:rsidR="290C4E23">
        <w:rPr>
          <w:rFonts w:cs="Calibri" w:cstheme="minorAscii"/>
          <w:b w:val="1"/>
          <w:bCs w:val="1"/>
          <w:sz w:val="24"/>
          <w:szCs w:val="24"/>
        </w:rPr>
        <w:t xml:space="preserve"> November 2026</w:t>
      </w:r>
      <w:r w:rsidRPr="5537C262" w:rsidR="098BDFCB">
        <w:rPr>
          <w:rFonts w:cs="Calibri" w:cstheme="minorAscii"/>
          <w:sz w:val="24"/>
          <w:szCs w:val="24"/>
        </w:rPr>
        <w:t>.</w:t>
      </w:r>
      <w:r w:rsidRPr="5537C262" w:rsidR="098BDFCB">
        <w:rPr>
          <w:rFonts w:cs="Calibri" w:cstheme="minorAscii"/>
          <w:sz w:val="24"/>
          <w:szCs w:val="24"/>
        </w:rPr>
        <w:t xml:space="preserve"> </w:t>
      </w:r>
      <w:r w:rsidRPr="5537C262" w:rsidR="10E8C693">
        <w:rPr>
          <w:rFonts w:eastAsia="Times New Roman" w:cs="Calibri" w:cstheme="minorAscii"/>
          <w:sz w:val="24"/>
          <w:szCs w:val="24"/>
          <w:lang w:val="en-GB" w:eastAsia="en-GB"/>
        </w:rPr>
        <w:t xml:space="preserve">Nomination requires that each candidate provide a brief personal statement of up to 200 words in length, covering a little information about the candidate and why they would like to be a governor.  Should there be more than one nomination for the vacancy, there will be a parent </w:t>
      </w:r>
      <w:r w:rsidRPr="5537C262" w:rsidR="7AEA1FE0">
        <w:rPr>
          <w:rFonts w:eastAsia="Times New Roman" w:cs="Calibri" w:cstheme="minorAscii"/>
          <w:sz w:val="24"/>
          <w:szCs w:val="24"/>
          <w:lang w:val="en-GB" w:eastAsia="en-GB"/>
        </w:rPr>
        <w:t>ballot,</w:t>
      </w:r>
      <w:r w:rsidRPr="5537C262" w:rsidR="10E8C693">
        <w:rPr>
          <w:rFonts w:eastAsia="Times New Roman" w:cs="Calibri" w:cstheme="minorAscii"/>
          <w:sz w:val="24"/>
          <w:szCs w:val="24"/>
          <w:lang w:val="en-GB" w:eastAsia="en-GB"/>
        </w:rPr>
        <w:t xml:space="preserve"> and all personal statements will be shared with parents, to help them decide how to vote.</w:t>
      </w:r>
    </w:p>
    <w:p w:rsidRPr="000909C0" w:rsidR="000909C0" w:rsidP="5537C262" w:rsidRDefault="001E5634" w14:paraId="3F51BEE4" w14:textId="20445ED4">
      <w:pPr>
        <w:pStyle w:val="Normal"/>
        <w:suppressLineNumbers w:val="0"/>
        <w:bidi w:val="0"/>
        <w:spacing w:before="0" w:beforeAutospacing="off" w:after="160" w:afterAutospacing="off" w:line="259" w:lineRule="auto"/>
        <w:ind w:left="0" w:right="0"/>
        <w:jc w:val="left"/>
        <w:rPr>
          <w:rFonts w:cs="Calibri" w:cstheme="minorAscii"/>
          <w:sz w:val="24"/>
          <w:szCs w:val="24"/>
        </w:rPr>
      </w:pPr>
      <w:r w:rsidRPr="5537C262" w:rsidR="0E5D841E">
        <w:rPr>
          <w:rFonts w:eastAsia="Times New Roman" w:cs="Calibri" w:cstheme="minorAscii"/>
          <w:sz w:val="24"/>
          <w:szCs w:val="24"/>
          <w:lang w:val="en-GB" w:eastAsia="en-GB"/>
        </w:rPr>
        <w:t xml:space="preserve">Within a few days of the closing date for nominations </w:t>
      </w:r>
      <w:r w:rsidRPr="5537C262" w:rsidR="5387AC6B">
        <w:rPr>
          <w:rFonts w:eastAsia="Times New Roman" w:cs="Calibri" w:cstheme="minorAscii"/>
          <w:sz w:val="24"/>
          <w:szCs w:val="24"/>
          <w:lang w:val="en-GB" w:eastAsia="en-GB"/>
        </w:rPr>
        <w:t>p</w:t>
      </w:r>
      <w:r w:rsidRPr="5537C262" w:rsidR="0E5D841E">
        <w:rPr>
          <w:rFonts w:eastAsia="Times New Roman" w:cs="Calibri" w:cstheme="minorAscii"/>
          <w:sz w:val="24"/>
          <w:szCs w:val="24"/>
          <w:lang w:val="en-GB" w:eastAsia="en-GB"/>
        </w:rPr>
        <w:t>arents</w:t>
      </w:r>
      <w:r w:rsidRPr="5537C262" w:rsidR="5387AC6B">
        <w:rPr>
          <w:rFonts w:eastAsia="Times New Roman" w:cs="Calibri" w:cstheme="minorAscii"/>
          <w:sz w:val="24"/>
          <w:szCs w:val="24"/>
          <w:lang w:val="en-GB" w:eastAsia="en-GB"/>
        </w:rPr>
        <w:t xml:space="preserve"> will be informed </w:t>
      </w:r>
      <w:r w:rsidRPr="5537C262" w:rsidR="0E5D841E">
        <w:rPr>
          <w:rFonts w:eastAsia="Times New Roman" w:cs="Calibri" w:cstheme="minorAscii"/>
          <w:sz w:val="24"/>
          <w:szCs w:val="24"/>
          <w:lang w:val="en-GB" w:eastAsia="en-GB"/>
        </w:rPr>
        <w:t>whether a ballot</w:t>
      </w:r>
      <w:r w:rsidRPr="5537C262" w:rsidR="5387AC6B">
        <w:rPr>
          <w:rFonts w:eastAsia="Times New Roman" w:cs="Calibri" w:cstheme="minorAscii"/>
          <w:sz w:val="24"/>
          <w:szCs w:val="24"/>
          <w:lang w:val="en-GB" w:eastAsia="en-GB"/>
        </w:rPr>
        <w:t xml:space="preserve"> is </w:t>
      </w:r>
      <w:r w:rsidRPr="5537C262" w:rsidR="5387AC6B">
        <w:rPr>
          <w:rFonts w:eastAsia="Times New Roman" w:cs="Calibri" w:cstheme="minorAscii"/>
          <w:sz w:val="24"/>
          <w:szCs w:val="24"/>
          <w:lang w:val="en-GB" w:eastAsia="en-GB"/>
        </w:rPr>
        <w:t>required</w:t>
      </w:r>
      <w:r w:rsidRPr="5537C262" w:rsidR="5387AC6B">
        <w:rPr>
          <w:rFonts w:eastAsia="Times New Roman" w:cs="Calibri" w:cstheme="minorAscii"/>
          <w:sz w:val="24"/>
          <w:szCs w:val="24"/>
          <w:lang w:val="en-GB" w:eastAsia="en-GB"/>
        </w:rPr>
        <w:t>. This would take place,</w:t>
      </w:r>
      <w:r w:rsidRPr="5537C262" w:rsidR="0E5D841E">
        <w:rPr>
          <w:rFonts w:cs="Calibri" w:cstheme="minorAscii"/>
          <w:sz w:val="24"/>
          <w:szCs w:val="24"/>
        </w:rPr>
        <w:t xml:space="preserve"> </w:t>
      </w:r>
      <w:r w:rsidRPr="5537C262" w:rsidR="0E5D841E">
        <w:rPr>
          <w:rFonts w:cs="Calibri" w:cstheme="minorAscii"/>
          <w:sz w:val="24"/>
          <w:szCs w:val="24"/>
        </w:rPr>
        <w:t>i</w:t>
      </w:r>
      <w:r w:rsidRPr="5537C262" w:rsidR="4B540E77">
        <w:rPr>
          <w:rFonts w:cs="Calibri" w:cstheme="minorAscii"/>
          <w:sz w:val="24"/>
          <w:szCs w:val="24"/>
        </w:rPr>
        <w:t>f necessary</w:t>
      </w:r>
      <w:r w:rsidRPr="5537C262" w:rsidR="0E5D841E">
        <w:rPr>
          <w:rFonts w:cs="Calibri" w:cstheme="minorAscii"/>
          <w:sz w:val="24"/>
          <w:szCs w:val="24"/>
        </w:rPr>
        <w:t>,</w:t>
      </w:r>
      <w:r w:rsidRPr="5537C262" w:rsidR="4B540E77">
        <w:rPr>
          <w:rFonts w:cs="Calibri" w:cstheme="minorAscii"/>
          <w:sz w:val="24"/>
          <w:szCs w:val="24"/>
        </w:rPr>
        <w:t xml:space="preserve"> on </w:t>
      </w:r>
      <w:r w:rsidRPr="5537C262" w:rsidR="06D2B5BC">
        <w:rPr>
          <w:rFonts w:cs="Calibri" w:cstheme="minorAscii"/>
          <w:b w:val="1"/>
          <w:bCs w:val="1"/>
          <w:sz w:val="24"/>
          <w:szCs w:val="24"/>
        </w:rPr>
        <w:t>Fri</w:t>
      </w:r>
      <w:r w:rsidRPr="5537C262" w:rsidR="387172F8">
        <w:rPr>
          <w:rFonts w:cs="Calibri" w:cstheme="minorAscii"/>
          <w:b w:val="1"/>
          <w:bCs w:val="1"/>
          <w:sz w:val="24"/>
          <w:szCs w:val="24"/>
        </w:rPr>
        <w:t>d</w:t>
      </w:r>
      <w:r w:rsidRPr="5537C262" w:rsidR="6905E06B">
        <w:rPr>
          <w:rFonts w:cs="Calibri" w:cstheme="minorAscii"/>
          <w:b w:val="1"/>
          <w:bCs w:val="1"/>
          <w:sz w:val="24"/>
          <w:szCs w:val="24"/>
        </w:rPr>
        <w:t xml:space="preserve">ay </w:t>
      </w:r>
      <w:r w:rsidRPr="5537C262" w:rsidR="288661C8">
        <w:rPr>
          <w:rFonts w:cs="Calibri" w:cstheme="minorAscii"/>
          <w:b w:val="1"/>
          <w:bCs w:val="1"/>
          <w:sz w:val="24"/>
          <w:szCs w:val="24"/>
        </w:rPr>
        <w:t>2</w:t>
      </w:r>
      <w:r w:rsidRPr="5537C262" w:rsidR="503B4A5A">
        <w:rPr>
          <w:rFonts w:cs="Calibri" w:cstheme="minorAscii"/>
          <w:b w:val="1"/>
          <w:bCs w:val="1"/>
          <w:sz w:val="24"/>
          <w:szCs w:val="24"/>
        </w:rPr>
        <w:t>0</w:t>
      </w:r>
      <w:r w:rsidRPr="5537C262" w:rsidR="34B9A6F3">
        <w:rPr>
          <w:rFonts w:cs="Calibri" w:cstheme="minorAscii"/>
          <w:b w:val="1"/>
          <w:bCs w:val="1"/>
          <w:sz w:val="24"/>
          <w:szCs w:val="24"/>
          <w:vertAlign w:val="superscript"/>
        </w:rPr>
        <w:t>th</w:t>
      </w:r>
      <w:r w:rsidRPr="5537C262" w:rsidR="34B9A6F3">
        <w:rPr>
          <w:rFonts w:cs="Calibri" w:cstheme="minorAscii"/>
          <w:b w:val="1"/>
          <w:bCs w:val="1"/>
          <w:sz w:val="24"/>
          <w:szCs w:val="24"/>
        </w:rPr>
        <w:t xml:space="preserve"> </w:t>
      </w:r>
      <w:r w:rsidRPr="5537C262" w:rsidR="2DF73F6C">
        <w:rPr>
          <w:rFonts w:cs="Calibri" w:cstheme="minorAscii"/>
          <w:b w:val="1"/>
          <w:bCs w:val="1"/>
          <w:sz w:val="24"/>
          <w:szCs w:val="24"/>
        </w:rPr>
        <w:t>November</w:t>
      </w:r>
      <w:r w:rsidRPr="5537C262" w:rsidR="34B9A6F3">
        <w:rPr>
          <w:rFonts w:cs="Calibri" w:cstheme="minorAscii"/>
          <w:b w:val="1"/>
          <w:bCs w:val="1"/>
          <w:sz w:val="24"/>
          <w:szCs w:val="24"/>
        </w:rPr>
        <w:t xml:space="preserve"> </w:t>
      </w:r>
      <w:r w:rsidRPr="5537C262" w:rsidR="0F58F217">
        <w:rPr>
          <w:rFonts w:cs="Calibri" w:cstheme="minorAscii"/>
          <w:b w:val="1"/>
          <w:bCs w:val="1"/>
          <w:sz w:val="24"/>
          <w:szCs w:val="24"/>
        </w:rPr>
        <w:t>2026,</w:t>
      </w:r>
      <w:r w:rsidRPr="5537C262" w:rsidR="4B540E77">
        <w:rPr>
          <w:rFonts w:cs="Calibri" w:cstheme="minorAscii"/>
          <w:sz w:val="24"/>
          <w:szCs w:val="24"/>
        </w:rPr>
        <w:t xml:space="preserve"> </w:t>
      </w:r>
      <w:r w:rsidRPr="5537C262" w:rsidR="4B540E77">
        <w:rPr>
          <w:rFonts w:cs="Calibri" w:cstheme="minorAscii"/>
          <w:sz w:val="24"/>
          <w:szCs w:val="24"/>
        </w:rPr>
        <w:t xml:space="preserve">and further details </w:t>
      </w:r>
      <w:r w:rsidRPr="5537C262" w:rsidR="5387AC6B">
        <w:rPr>
          <w:rFonts w:cs="Calibri" w:cstheme="minorAscii"/>
          <w:sz w:val="24"/>
          <w:szCs w:val="24"/>
        </w:rPr>
        <w:t xml:space="preserve">would be </w:t>
      </w:r>
      <w:r w:rsidRPr="5537C262" w:rsidR="4B540E77">
        <w:rPr>
          <w:rFonts w:cs="Calibri" w:cstheme="minorAscii"/>
          <w:sz w:val="24"/>
          <w:szCs w:val="24"/>
        </w:rPr>
        <w:t xml:space="preserve">sent </w:t>
      </w:r>
      <w:r w:rsidRPr="5537C262" w:rsidR="5387AC6B">
        <w:rPr>
          <w:rFonts w:cs="Calibri" w:cstheme="minorAscii"/>
          <w:sz w:val="24"/>
          <w:szCs w:val="24"/>
        </w:rPr>
        <w:t xml:space="preserve">to you </w:t>
      </w:r>
      <w:r w:rsidRPr="5537C262" w:rsidR="4B540E77">
        <w:rPr>
          <w:rFonts w:cs="Calibri" w:cstheme="minorAscii"/>
          <w:sz w:val="24"/>
          <w:szCs w:val="24"/>
        </w:rPr>
        <w:t xml:space="preserve">in </w:t>
      </w:r>
      <w:r w:rsidRPr="5537C262" w:rsidR="5387AC6B">
        <w:rPr>
          <w:rFonts w:cs="Calibri" w:cstheme="minorAscii"/>
          <w:sz w:val="24"/>
          <w:szCs w:val="24"/>
        </w:rPr>
        <w:t>such circumstances</w:t>
      </w:r>
      <w:r w:rsidRPr="5537C262" w:rsidR="4B540E77">
        <w:rPr>
          <w:rFonts w:cs="Calibri" w:cstheme="minorAscii"/>
          <w:sz w:val="24"/>
          <w:szCs w:val="24"/>
        </w:rPr>
        <w:t>.</w:t>
      </w:r>
    </w:p>
    <w:p w:rsidR="000909C0" w:rsidP="5537C262" w:rsidRDefault="000909C0" w14:paraId="2721F539" w14:textId="2881FA4F">
      <w:pPr>
        <w:rPr>
          <w:rFonts w:cs="Calibri" w:cstheme="minorAscii"/>
          <w:sz w:val="24"/>
          <w:szCs w:val="24"/>
        </w:rPr>
      </w:pPr>
      <w:r w:rsidRPr="5537C262" w:rsidR="4B540E77">
        <w:rPr>
          <w:rFonts w:cs="Calibri" w:cstheme="minorAscii"/>
          <w:sz w:val="24"/>
          <w:szCs w:val="24"/>
        </w:rPr>
        <w:t>I look forward to hearing from you soon.</w:t>
      </w:r>
    </w:p>
    <w:p w:rsidR="779A5D22" w:rsidP="5537C262" w:rsidRDefault="779A5D22" w14:paraId="1808310C" w14:textId="719884F2">
      <w:pPr>
        <w:pStyle w:val="Normal"/>
        <w:suppressLineNumbers w:val="0"/>
        <w:bidi w:val="0"/>
        <w:spacing w:before="0" w:beforeAutospacing="off" w:after="160" w:afterAutospacing="off" w:line="259" w:lineRule="auto"/>
        <w:ind w:left="0" w:right="0"/>
        <w:jc w:val="left"/>
        <w:rPr>
          <w:rFonts w:cs="Calibri" w:cstheme="minorAscii"/>
          <w:b w:val="1"/>
          <w:bCs w:val="1"/>
          <w:i w:val="1"/>
          <w:iCs w:val="1"/>
          <w:sz w:val="28"/>
          <w:szCs w:val="28"/>
        </w:rPr>
      </w:pPr>
      <w:r w:rsidRPr="5537C262" w:rsidR="779A5D22">
        <w:rPr>
          <w:rFonts w:cs="Calibri" w:cstheme="minorAscii"/>
          <w:b w:val="1"/>
          <w:bCs w:val="1"/>
          <w:i w:val="1"/>
          <w:iCs w:val="1"/>
          <w:sz w:val="28"/>
          <w:szCs w:val="28"/>
        </w:rPr>
        <w:t>Gilli Appleby</w:t>
      </w:r>
    </w:p>
    <w:p w:rsidRPr="000909C0" w:rsidR="001E5634" w:rsidP="000909C0" w:rsidRDefault="001E5634" w14:paraId="31BBB47E" w14:textId="12D47F3C">
      <w:pPr>
        <w:rPr>
          <w:rFonts w:cstheme="minorHAnsi"/>
          <w:sz w:val="24"/>
          <w:szCs w:val="24"/>
        </w:rPr>
      </w:pPr>
      <w:r>
        <w:rPr>
          <w:rFonts w:cstheme="minorHAnsi"/>
          <w:sz w:val="24"/>
          <w:szCs w:val="24"/>
        </w:rPr>
        <w:t>C</w:t>
      </w:r>
      <w:r w:rsidR="00A253FA">
        <w:rPr>
          <w:rFonts w:cstheme="minorHAnsi"/>
          <w:sz w:val="24"/>
          <w:szCs w:val="24"/>
        </w:rPr>
        <w:t>lerk to the Governing Board</w:t>
      </w:r>
    </w:p>
    <w:p w:rsidRPr="000909C0" w:rsidR="000909C0" w:rsidP="000909C0" w:rsidRDefault="000909C0" w14:paraId="5CC94D7E" w14:textId="77777777">
      <w:pPr>
        <w:rPr>
          <w:rFonts w:cstheme="minorHAnsi"/>
          <w:sz w:val="24"/>
          <w:szCs w:val="24"/>
        </w:rPr>
      </w:pPr>
      <w:r w:rsidRPr="000909C0">
        <w:rPr>
          <w:rFonts w:cstheme="minorHAnsi"/>
          <w:sz w:val="24"/>
          <w:szCs w:val="24"/>
        </w:rPr>
        <w:br w:type="page"/>
      </w:r>
    </w:p>
    <w:p w:rsidR="000909C0" w:rsidP="000909C0" w:rsidRDefault="001E5634" w14:paraId="31AEC70C" w14:textId="57303FEF">
      <w:pPr>
        <w:pStyle w:val="Heading1"/>
      </w:pPr>
      <w:r>
        <w:lastRenderedPageBreak/>
        <w:t>E</w:t>
      </w:r>
      <w:r w:rsidR="00472D35">
        <w:t>lmley Castle CE</w:t>
      </w:r>
      <w:r>
        <w:t xml:space="preserve"> First School</w:t>
      </w:r>
    </w:p>
    <w:p w:rsidR="00093DE7" w:rsidP="000909C0" w:rsidRDefault="00093DE7" w14:paraId="39E12650" w14:textId="77777777">
      <w:pPr>
        <w:rPr>
          <w:rFonts w:cs="Arial"/>
          <w:sz w:val="24"/>
          <w:szCs w:val="24"/>
        </w:rPr>
      </w:pPr>
    </w:p>
    <w:p w:rsidRPr="001E5634" w:rsidR="000909C0" w:rsidP="000909C0" w:rsidRDefault="000909C0" w14:paraId="306D7C8C" w14:textId="24A99D37">
      <w:pPr>
        <w:rPr>
          <w:rFonts w:cs="Arial"/>
          <w:sz w:val="24"/>
          <w:szCs w:val="24"/>
        </w:rPr>
      </w:pPr>
      <w:r w:rsidRPr="5537C262" w:rsidR="4B540E77">
        <w:rPr>
          <w:rFonts w:cs="Arial"/>
          <w:sz w:val="24"/>
          <w:szCs w:val="24"/>
        </w:rPr>
        <w:t>Please complete the following information if you wish to put yourself forward for election as a Parent Governor</w:t>
      </w:r>
      <w:r w:rsidRPr="5537C262" w:rsidR="4B540E77">
        <w:rPr>
          <w:rFonts w:cs="Arial"/>
          <w:sz w:val="24"/>
          <w:szCs w:val="24"/>
        </w:rPr>
        <w:t xml:space="preserve">.  </w:t>
      </w:r>
      <w:r w:rsidRPr="5537C262" w:rsidR="4B540E77">
        <w:rPr>
          <w:rFonts w:cs="Arial"/>
          <w:sz w:val="24"/>
          <w:szCs w:val="24"/>
        </w:rPr>
        <w:t xml:space="preserve">Before signing the </w:t>
      </w:r>
      <w:r w:rsidRPr="5537C262" w:rsidR="12012703">
        <w:rPr>
          <w:rFonts w:cs="Arial"/>
          <w:sz w:val="24"/>
          <w:szCs w:val="24"/>
        </w:rPr>
        <w:t>form,</w:t>
      </w:r>
      <w:r w:rsidRPr="5537C262" w:rsidR="4B540E77">
        <w:rPr>
          <w:rFonts w:cs="Arial"/>
          <w:sz w:val="24"/>
          <w:szCs w:val="24"/>
        </w:rPr>
        <w:t xml:space="preserve"> please check that you are not disqualified from becoming a school governor for any of the reasons </w:t>
      </w:r>
      <w:r w:rsidRPr="5537C262" w:rsidR="4B540E77">
        <w:rPr>
          <w:rFonts w:cs="Arial"/>
          <w:sz w:val="24"/>
          <w:szCs w:val="24"/>
        </w:rPr>
        <w:t>stated</w:t>
      </w:r>
      <w:r w:rsidRPr="5537C262" w:rsidR="4B540E77">
        <w:rPr>
          <w:rFonts w:cs="Arial"/>
          <w:sz w:val="24"/>
          <w:szCs w:val="24"/>
        </w:rPr>
        <w:t xml:space="preserve"> overleaf</w:t>
      </w:r>
      <w:r w:rsidRPr="5537C262" w:rsidR="4B540E77">
        <w:rPr>
          <w:rFonts w:cs="Arial"/>
          <w:sz w:val="24"/>
          <w:szCs w:val="24"/>
        </w:rPr>
        <w:t xml:space="preserve">.  </w:t>
      </w:r>
      <w:r w:rsidRPr="5537C262" w:rsidR="4B540E77">
        <w:rPr>
          <w:rFonts w:cs="Arial"/>
          <w:sz w:val="24"/>
          <w:szCs w:val="24"/>
        </w:rPr>
        <w:t xml:space="preserve">You </w:t>
      </w:r>
      <w:r w:rsidRPr="5537C262" w:rsidR="222BA819">
        <w:rPr>
          <w:rFonts w:cs="Arial"/>
          <w:sz w:val="24"/>
          <w:szCs w:val="24"/>
        </w:rPr>
        <w:t xml:space="preserve">should </w:t>
      </w:r>
      <w:r w:rsidRPr="5537C262" w:rsidR="4B540E77">
        <w:rPr>
          <w:rFonts w:cs="Arial"/>
          <w:sz w:val="24"/>
          <w:szCs w:val="24"/>
        </w:rPr>
        <w:t>include a personal statement in support of your nomination that will be circulated with the ballot papers</w:t>
      </w:r>
      <w:r w:rsidRPr="5537C262" w:rsidR="4B540E77">
        <w:rPr>
          <w:rFonts w:cs="Arial"/>
          <w:sz w:val="24"/>
          <w:szCs w:val="24"/>
        </w:rPr>
        <w:t xml:space="preserve">.  </w:t>
      </w:r>
      <w:r w:rsidRPr="5537C262" w:rsidR="4B540E77">
        <w:rPr>
          <w:rFonts w:cs="Arial"/>
          <w:sz w:val="24"/>
          <w:szCs w:val="24"/>
        </w:rPr>
        <w:t>The statement should be no more than 200 words:</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056"/>
        <w:gridCol w:w="4294"/>
      </w:tblGrid>
      <w:tr w:rsidR="000909C0" w:rsidTr="5537C262" w14:paraId="6B919C5E" w14:textId="77777777">
        <w:trPr>
          <w:cantSplit/>
        </w:trPr>
        <w:tc>
          <w:tcPr>
            <w:tcW w:w="9350" w:type="dxa"/>
            <w:gridSpan w:val="2"/>
            <w:tcMar/>
          </w:tcPr>
          <w:p w:rsidR="000909C0" w:rsidP="00E61A5F" w:rsidRDefault="000909C0" w14:paraId="5AB6C156" w14:textId="77777777">
            <w:pPr>
              <w:rPr>
                <w:rFonts w:cs="Arial"/>
                <w:sz w:val="20"/>
              </w:rPr>
            </w:pPr>
            <w:r>
              <w:rPr>
                <w:rFonts w:cs="Arial"/>
                <w:b/>
                <w:bCs/>
                <w:sz w:val="20"/>
              </w:rPr>
              <w:t>Please write your name and address in block letters below</w:t>
            </w:r>
            <w:r>
              <w:rPr>
                <w:rFonts w:cs="Arial"/>
                <w:sz w:val="20"/>
              </w:rPr>
              <w:t xml:space="preserve">. </w:t>
            </w:r>
          </w:p>
        </w:tc>
      </w:tr>
      <w:tr w:rsidR="000909C0" w:rsidTr="5537C262" w14:paraId="364ECD9D" w14:textId="77777777">
        <w:trPr>
          <w:cantSplit/>
          <w:trHeight w:val="443"/>
        </w:trPr>
        <w:tc>
          <w:tcPr>
            <w:tcW w:w="2704" w:type="pct"/>
            <w:tcMar/>
          </w:tcPr>
          <w:p w:rsidR="000909C0" w:rsidP="00E61A5F" w:rsidRDefault="000909C0" w14:paraId="4C28A56E" w14:textId="77777777">
            <w:pPr>
              <w:pStyle w:val="Heading1"/>
            </w:pPr>
            <w:r>
              <w:t>Name</w:t>
            </w:r>
          </w:p>
        </w:tc>
        <w:tc>
          <w:tcPr>
            <w:tcW w:w="2296" w:type="pct"/>
            <w:tcMar/>
          </w:tcPr>
          <w:p w:rsidR="000909C0" w:rsidP="00E61A5F" w:rsidRDefault="000909C0" w14:paraId="4E5F3A5C" w14:textId="77777777">
            <w:pPr>
              <w:pStyle w:val="Heading1"/>
            </w:pPr>
            <w:r>
              <w:t>Mr/Mrs/Miss/Ms</w:t>
            </w:r>
          </w:p>
        </w:tc>
      </w:tr>
      <w:tr w:rsidR="000909C0" w:rsidTr="5537C262" w14:paraId="20D4C3F2" w14:textId="77777777">
        <w:trPr>
          <w:trHeight w:val="862"/>
        </w:trPr>
        <w:tc>
          <w:tcPr>
            <w:tcW w:w="5000" w:type="pct"/>
            <w:gridSpan w:val="2"/>
            <w:tcMar/>
          </w:tcPr>
          <w:p w:rsidR="000909C0" w:rsidP="00E61A5F" w:rsidRDefault="000909C0" w14:paraId="0832D2FC" w14:textId="77777777">
            <w:pPr>
              <w:pStyle w:val="Heading1"/>
            </w:pPr>
            <w:r>
              <w:t>Address</w:t>
            </w:r>
          </w:p>
        </w:tc>
      </w:tr>
      <w:tr w:rsidR="000909C0" w:rsidTr="5537C262" w14:paraId="1D95AA53" w14:textId="77777777">
        <w:trPr>
          <w:trHeight w:val="417"/>
        </w:trPr>
        <w:tc>
          <w:tcPr>
            <w:tcW w:w="5000" w:type="pct"/>
            <w:gridSpan w:val="2"/>
            <w:tcMar/>
          </w:tcPr>
          <w:p w:rsidR="000909C0" w:rsidP="00E61A5F" w:rsidRDefault="000909C0" w14:paraId="1D6DEFCF" w14:textId="77777777">
            <w:pPr>
              <w:pStyle w:val="Heading1"/>
            </w:pPr>
            <w:r>
              <w:t>Post Code</w:t>
            </w:r>
          </w:p>
        </w:tc>
      </w:tr>
      <w:tr w:rsidR="000909C0" w:rsidTr="5537C262" w14:paraId="3DF01DFD" w14:textId="77777777">
        <w:trPr>
          <w:trHeight w:val="425"/>
        </w:trPr>
        <w:tc>
          <w:tcPr>
            <w:tcW w:w="5000" w:type="pct"/>
            <w:gridSpan w:val="2"/>
            <w:tcMar/>
          </w:tcPr>
          <w:p w:rsidR="000909C0" w:rsidP="00E61A5F" w:rsidRDefault="000909C0" w14:paraId="11B3E8A1" w14:textId="77777777">
            <w:pPr>
              <w:pStyle w:val="Heading1"/>
            </w:pPr>
            <w:r>
              <w:t>Child’s Name</w:t>
            </w:r>
          </w:p>
        </w:tc>
      </w:tr>
      <w:tr w:rsidR="000909C0" w:rsidTr="5537C262" w14:paraId="0DB607DC" w14:textId="77777777">
        <w:tc>
          <w:tcPr>
            <w:tcW w:w="5000" w:type="pct"/>
            <w:gridSpan w:val="2"/>
            <w:tcMar/>
          </w:tcPr>
          <w:p w:rsidR="000909C0" w:rsidP="00E61A5F" w:rsidRDefault="000909C0" w14:paraId="3FBB40E9" w14:textId="77777777">
            <w:pPr>
              <w:pStyle w:val="Heading1"/>
            </w:pPr>
            <w:r>
              <w:t>Year Group</w:t>
            </w:r>
          </w:p>
        </w:tc>
      </w:tr>
    </w:tbl>
    <w:p w:rsidR="000909C0" w:rsidP="000909C0" w:rsidRDefault="000909C0" w14:paraId="21F23B51" w14:textId="77777777">
      <w:pPr>
        <w:rPr>
          <w:rFonts w:cs="Arial"/>
          <w:sz w:val="20"/>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350"/>
      </w:tblGrid>
      <w:tr w:rsidR="000909C0" w:rsidTr="00E61A5F" w14:paraId="2581B78A" w14:textId="77777777">
        <w:tc>
          <w:tcPr>
            <w:tcW w:w="5000" w:type="pct"/>
          </w:tcPr>
          <w:p w:rsidR="000909C0" w:rsidP="00E61A5F" w:rsidRDefault="000909C0" w14:paraId="64DA4B25" w14:textId="77777777">
            <w:pPr>
              <w:pStyle w:val="Heading1"/>
            </w:pPr>
            <w:r>
              <w:t xml:space="preserve">Please write your personal statement below </w:t>
            </w:r>
          </w:p>
        </w:tc>
      </w:tr>
      <w:tr w:rsidR="000909C0" w:rsidTr="00E61A5F" w14:paraId="2D4FFF4F" w14:textId="77777777">
        <w:trPr>
          <w:trHeight w:val="4422"/>
        </w:trPr>
        <w:tc>
          <w:tcPr>
            <w:tcW w:w="5000" w:type="pct"/>
          </w:tcPr>
          <w:p w:rsidR="000909C0" w:rsidP="00E61A5F" w:rsidRDefault="000909C0" w14:paraId="7C6AEE97" w14:textId="77777777">
            <w:pPr>
              <w:rPr>
                <w:rFonts w:cs="Arial"/>
                <w:sz w:val="20"/>
              </w:rPr>
            </w:pPr>
          </w:p>
        </w:tc>
      </w:tr>
    </w:tbl>
    <w:p w:rsidRPr="00093DE7" w:rsidR="000909C0" w:rsidP="000909C0" w:rsidRDefault="000909C0" w14:paraId="7CC25B0D" w14:textId="0A54DD3A">
      <w:pPr>
        <w:rPr>
          <w:rFonts w:cs="Arial"/>
          <w:sz w:val="24"/>
          <w:szCs w:val="24"/>
        </w:rPr>
      </w:pPr>
      <w:r w:rsidRPr="5537C262" w:rsidR="4B540E77">
        <w:rPr>
          <w:rFonts w:cs="Arial"/>
          <w:sz w:val="24"/>
          <w:szCs w:val="24"/>
        </w:rPr>
        <w:t xml:space="preserve">I agree to stand for election as a Parent </w:t>
      </w:r>
      <w:r w:rsidRPr="5537C262" w:rsidR="4B540E77">
        <w:rPr>
          <w:rFonts w:cs="Arial"/>
          <w:sz w:val="24"/>
          <w:szCs w:val="24"/>
        </w:rPr>
        <w:t>Governor.</w:t>
      </w:r>
      <w:r w:rsidRPr="5537C262" w:rsidR="4B540E77">
        <w:rPr>
          <w:rFonts w:cs="Arial"/>
          <w:sz w:val="24"/>
          <w:szCs w:val="24"/>
        </w:rPr>
        <w:t xml:space="preserve"> I am not disqualified for any of the reasons </w:t>
      </w:r>
      <w:r w:rsidRPr="5537C262" w:rsidR="4B540E77">
        <w:rPr>
          <w:rFonts w:cs="Arial"/>
          <w:sz w:val="24"/>
          <w:szCs w:val="24"/>
        </w:rPr>
        <w:t>stated</w:t>
      </w:r>
      <w:r w:rsidRPr="5537C262" w:rsidR="4B540E77">
        <w:rPr>
          <w:rFonts w:cs="Arial"/>
          <w:sz w:val="24"/>
          <w:szCs w:val="24"/>
        </w:rPr>
        <w:t xml:space="preserve"> overleaf.</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78"/>
        <w:gridCol w:w="3372"/>
      </w:tblGrid>
      <w:tr w:rsidR="000909C0" w:rsidTr="00E61A5F" w14:paraId="37261802" w14:textId="77777777">
        <w:trPr>
          <w:trHeight w:val="644"/>
        </w:trPr>
        <w:tc>
          <w:tcPr>
            <w:tcW w:w="3197" w:type="pct"/>
          </w:tcPr>
          <w:p w:rsidR="000909C0" w:rsidP="00E61A5F" w:rsidRDefault="000909C0" w14:paraId="7AD1DB31" w14:textId="77777777">
            <w:pPr>
              <w:rPr>
                <w:rFonts w:cs="Arial"/>
                <w:b/>
                <w:bCs/>
                <w:sz w:val="20"/>
              </w:rPr>
            </w:pPr>
            <w:r>
              <w:rPr>
                <w:rFonts w:cs="Arial"/>
                <w:b/>
                <w:bCs/>
                <w:sz w:val="20"/>
              </w:rPr>
              <w:t>Signed:</w:t>
            </w:r>
          </w:p>
        </w:tc>
        <w:tc>
          <w:tcPr>
            <w:tcW w:w="1803" w:type="pct"/>
          </w:tcPr>
          <w:p w:rsidR="000909C0" w:rsidP="00E61A5F" w:rsidRDefault="000909C0" w14:paraId="5FD2DAF0" w14:textId="77777777">
            <w:pPr>
              <w:rPr>
                <w:rFonts w:cs="Arial"/>
                <w:sz w:val="20"/>
              </w:rPr>
            </w:pPr>
            <w:r>
              <w:rPr>
                <w:rFonts w:cs="Arial"/>
                <w:b/>
                <w:bCs/>
                <w:sz w:val="20"/>
              </w:rPr>
              <w:t>Date</w:t>
            </w:r>
            <w:r>
              <w:rPr>
                <w:rFonts w:cs="Arial"/>
                <w:sz w:val="20"/>
              </w:rPr>
              <w:t>:</w:t>
            </w:r>
          </w:p>
        </w:tc>
      </w:tr>
    </w:tbl>
    <w:p w:rsidR="000909C0" w:rsidP="000909C0" w:rsidRDefault="000909C0" w14:paraId="4B73D101" w14:textId="77777777">
      <w:pPr>
        <w:rPr>
          <w:rFonts w:cs="Arial"/>
        </w:rPr>
      </w:pPr>
    </w:p>
    <w:p w:rsidRPr="00093DE7" w:rsidR="000909C0" w:rsidP="5537C262" w:rsidRDefault="000909C0" w14:paraId="3525E9C2" w14:textId="33FCC605">
      <w:pPr>
        <w:pStyle w:val="Normal"/>
        <w:rPr>
          <w:rFonts w:eastAsia="Times New Roman" w:cs="Calibri" w:cstheme="minorAscii"/>
          <w:sz w:val="24"/>
          <w:szCs w:val="24"/>
          <w:lang w:val="en-GB" w:eastAsia="en-GB"/>
        </w:rPr>
      </w:pPr>
      <w:r w:rsidRPr="5537C262" w:rsidR="4B540E77">
        <w:rPr>
          <w:rFonts w:cs="Arial"/>
        </w:rPr>
        <w:t>Please return this form to</w:t>
      </w:r>
      <w:r w:rsidRPr="5537C262" w:rsidR="66EDD68C">
        <w:rPr>
          <w:rFonts w:cs="Arial"/>
          <w:b w:val="1"/>
          <w:bCs w:val="1"/>
          <w:color w:val="0000FF"/>
        </w:rPr>
        <w:t xml:space="preserve"> </w:t>
      </w:r>
      <w:r w:rsidRPr="5537C262" w:rsidR="66EDD68C">
        <w:rPr>
          <w:rFonts w:cs="Arial"/>
        </w:rPr>
        <w:t>the school office</w:t>
      </w:r>
      <w:r w:rsidRPr="5537C262" w:rsidR="7E925B2B">
        <w:rPr>
          <w:rFonts w:cs="Arial"/>
        </w:rPr>
        <w:t xml:space="preserve"> (or via email </w:t>
      </w:r>
      <w:hyperlink r:id="R71b7ef862caf4810">
        <w:r w:rsidRPr="5537C262" w:rsidR="7E925B2B">
          <w:rPr>
            <w:rStyle w:val="Hyperlink"/>
          </w:rPr>
          <w:t>office@elmleycastle.worcs.sch</w:t>
        </w:r>
        <w:r w:rsidRPr="5537C262" w:rsidR="736FB3B0">
          <w:rPr>
            <w:rStyle w:val="Hyperlink"/>
          </w:rPr>
          <w:t>. uk</w:t>
        </w:r>
      </w:hyperlink>
      <w:r w:rsidRPr="5537C262" w:rsidR="736FB3B0">
        <w:rPr>
          <w:rFonts w:cs="Arial"/>
        </w:rPr>
        <w:t xml:space="preserve"> </w:t>
      </w:r>
      <w:r w:rsidRPr="5537C262" w:rsidR="66EDD68C">
        <w:rPr>
          <w:rFonts w:cs="Arial"/>
        </w:rPr>
        <w:t xml:space="preserve">by </w:t>
      </w:r>
      <w:r w:rsidRPr="5537C262" w:rsidR="6E675D2B">
        <w:rPr>
          <w:rFonts w:cs="Calibri" w:cstheme="minorAscii"/>
          <w:b w:val="1"/>
          <w:bCs w:val="1"/>
          <w:sz w:val="24"/>
          <w:szCs w:val="24"/>
        </w:rPr>
        <w:t>Tuesday 17</w:t>
      </w:r>
      <w:r w:rsidRPr="5537C262" w:rsidR="6E675D2B">
        <w:rPr>
          <w:rFonts w:cs="Calibri" w:cstheme="minorAscii"/>
          <w:b w:val="1"/>
          <w:bCs w:val="1"/>
          <w:sz w:val="24"/>
          <w:szCs w:val="24"/>
          <w:vertAlign w:val="superscript"/>
        </w:rPr>
        <w:t>th</w:t>
      </w:r>
      <w:r w:rsidRPr="5537C262" w:rsidR="6E675D2B">
        <w:rPr>
          <w:rFonts w:cs="Calibri" w:cstheme="minorAscii"/>
          <w:b w:val="1"/>
          <w:bCs w:val="1"/>
          <w:sz w:val="24"/>
          <w:szCs w:val="24"/>
        </w:rPr>
        <w:t xml:space="preserve"> November 2026</w:t>
      </w:r>
    </w:p>
    <w:p w:rsidR="002E044F" w:rsidP="002E044F" w:rsidRDefault="002E044F" w14:paraId="630E73B2" w14:textId="77777777">
      <w:pPr>
        <w:spacing w:after="40" w:line="256" w:lineRule="auto"/>
        <w:rPr>
          <w:rFonts w:ascii="Calibri" w:hAnsi="Calibri" w:eastAsiaTheme="majorEastAsia" w:cstheme="majorBidi"/>
          <w:b/>
          <w:color w:val="054078"/>
          <w:sz w:val="28"/>
          <w:szCs w:val="24"/>
        </w:rPr>
      </w:pPr>
      <w:bookmarkStart w:name="_Toc94101360" w:id="0"/>
      <w:r>
        <w:rPr>
          <w:rFonts w:ascii="Calibri" w:hAnsi="Calibri" w:eastAsiaTheme="majorEastAsia" w:cstheme="majorBidi"/>
          <w:b/>
          <w:color w:val="054078"/>
          <w:sz w:val="28"/>
          <w:szCs w:val="24"/>
        </w:rPr>
        <w:lastRenderedPageBreak/>
        <w:t>Qualifications and disqualifications to serve as a maintained school governor:</w:t>
      </w:r>
      <w:bookmarkEnd w:id="0"/>
    </w:p>
    <w:p w:rsidR="002E044F" w:rsidP="002E044F" w:rsidRDefault="002E044F" w14:paraId="3C79506D" w14:textId="77777777">
      <w:pPr>
        <w:pStyle w:val="MainText"/>
      </w:pPr>
      <w:r>
        <w:t xml:space="preserve">A governor must be aged 18 or over at the time of his/her election or appointment and cannot hold more than one governorship at the same school. </w:t>
      </w:r>
    </w:p>
    <w:p w:rsidR="002E044F" w:rsidP="002E044F" w:rsidRDefault="002E044F" w14:paraId="150F3A7F" w14:textId="77777777">
      <w:pPr>
        <w:pStyle w:val="MainText"/>
      </w:pPr>
      <w:r>
        <w:t>A person is disqualified from election or appointment as a parent governor if s/he:</w:t>
      </w:r>
    </w:p>
    <w:p w:rsidR="002E044F" w:rsidP="002E044F" w:rsidRDefault="002E044F" w14:paraId="0443C5E6" w14:textId="77777777">
      <w:pPr>
        <w:pStyle w:val="Bullettext"/>
      </w:pPr>
      <w:r>
        <w:t xml:space="preserve">is employed at the school for more than 500 hours in any 12 consecutive months; </w:t>
      </w:r>
    </w:p>
    <w:p w:rsidR="002E044F" w:rsidP="002E044F" w:rsidRDefault="002E044F" w14:paraId="370BBF07" w14:textId="77777777">
      <w:pPr>
        <w:pStyle w:val="Bullettext"/>
      </w:pPr>
      <w:r>
        <w:t>is an elected member of the Local Authority.</w:t>
      </w:r>
    </w:p>
    <w:p w:rsidR="002E044F" w:rsidP="002E044F" w:rsidRDefault="002E044F" w14:paraId="58AC4B67" w14:textId="77777777">
      <w:pPr>
        <w:pStyle w:val="MainText"/>
        <w:rPr>
          <w:color w:val="000000"/>
        </w:rPr>
      </w:pPr>
      <w:r>
        <w:t xml:space="preserve">A person is disqualified from holding or continuing to hold office as a governor or associate member if s/he: </w:t>
      </w:r>
    </w:p>
    <w:p w:rsidR="002E044F" w:rsidP="002E044F" w:rsidRDefault="002E044F" w14:paraId="64D5A2C8" w14:textId="77777777">
      <w:pPr>
        <w:pStyle w:val="Bullettext"/>
      </w:pPr>
      <w:r>
        <w:t>is a registered pupil at the school;</w:t>
      </w:r>
    </w:p>
    <w:p w:rsidR="002E044F" w:rsidP="002E044F" w:rsidRDefault="002E044F" w14:paraId="72D2AFDD" w14:textId="77777777">
      <w:pPr>
        <w:pStyle w:val="Bullettext"/>
      </w:pPr>
      <w:r>
        <w:t xml:space="preserve">has failed to attend governing body meetings at the school without the consent of the governing body, for a continuous period of six months; </w:t>
      </w:r>
    </w:p>
    <w:p w:rsidR="002E044F" w:rsidP="002E044F" w:rsidRDefault="002E044F" w14:paraId="17B1AFFE" w14:textId="77777777">
      <w:pPr>
        <w:pStyle w:val="Bullettext"/>
      </w:pPr>
      <w:r>
        <w:t>has been disqualified for failing to attend governing body meetings at the school without the consent of the governing body, for a continuous period of six months whilst serving as a foundation, local authority, co-opted or partnership governor at the school in the last 12 months;</w:t>
      </w:r>
    </w:p>
    <w:p w:rsidR="002E044F" w:rsidP="002E044F" w:rsidRDefault="002E044F" w14:paraId="16B95CBF" w14:textId="77777777">
      <w:pPr>
        <w:pStyle w:val="Bullettext"/>
      </w:pPr>
      <w:r>
        <w:t xml:space="preserve">has had his/her estate sequestrated and the sequestration has not been discharged, annulled or reduced; </w:t>
      </w:r>
    </w:p>
    <w:p w:rsidR="002E044F" w:rsidP="002E044F" w:rsidRDefault="002E044F" w14:paraId="6027CB13" w14:textId="77777777">
      <w:pPr>
        <w:pStyle w:val="Bullettext"/>
      </w:pPr>
      <w:r>
        <w:t xml:space="preserve">is subject to a bankruptcy restriction order, an interim bankruptcy restrictions order, a debt relief restrictions order or an interim debt relief restrictions order; </w:t>
      </w:r>
    </w:p>
    <w:p w:rsidR="002E044F" w:rsidP="002E044F" w:rsidRDefault="002E044F" w14:paraId="71A680E0" w14:textId="77777777">
      <w:pPr>
        <w:pStyle w:val="Bullettext"/>
      </w:pPr>
      <w:r>
        <w:t xml:space="preserve">is subject to: </w:t>
      </w:r>
    </w:p>
    <w:p w:rsidR="002E044F" w:rsidP="002E044F" w:rsidRDefault="002E044F" w14:paraId="1BAAFD93" w14:textId="77777777">
      <w:pPr>
        <w:pStyle w:val="Bullettext"/>
        <w:ind w:left="1134" w:hanging="283"/>
        <w:rPr>
          <w:color w:val="000000"/>
        </w:rPr>
      </w:pPr>
      <w:r>
        <w:t xml:space="preserve">a disqualification order or disqualification undertaking under the Company Directors Disqualification Act 1986 </w:t>
      </w:r>
    </w:p>
    <w:p w:rsidR="002E044F" w:rsidP="002E044F" w:rsidRDefault="002E044F" w14:paraId="09CEAEF9" w14:textId="77777777">
      <w:pPr>
        <w:pStyle w:val="Bullettext"/>
        <w:ind w:left="1134" w:hanging="283"/>
      </w:pPr>
      <w:r>
        <w:t xml:space="preserve">a disqualification order under the Companies Directors Disqualification (Northern Ireland) Order 2002 </w:t>
      </w:r>
    </w:p>
    <w:p w:rsidR="002E044F" w:rsidP="002E044F" w:rsidRDefault="002E044F" w14:paraId="591B2D45" w14:textId="77777777">
      <w:pPr>
        <w:pStyle w:val="Bullettext"/>
        <w:ind w:left="1134" w:hanging="283"/>
      </w:pPr>
      <w:r>
        <w:t xml:space="preserve">a disqualification undertaking accepted under the Company Directors Disqualification (Northern Ireland) Order 2002 </w:t>
      </w:r>
    </w:p>
    <w:p w:rsidR="002E044F" w:rsidP="002E044F" w:rsidRDefault="002E044F" w14:paraId="02A48D5B" w14:textId="77777777">
      <w:pPr>
        <w:pStyle w:val="Bullettext"/>
        <w:ind w:left="1134" w:hanging="283"/>
      </w:pPr>
      <w:r>
        <w:t xml:space="preserve">an order made under section 429(2)(b) of the Insolvency Act 1986 (failure to pay under a county court administration order); </w:t>
      </w:r>
    </w:p>
    <w:p w:rsidR="002E044F" w:rsidP="002E044F" w:rsidRDefault="002E044F" w14:paraId="7DCF9500" w14:textId="77777777">
      <w:pPr>
        <w:pStyle w:val="Bullettext"/>
      </w:pPr>
      <w:r>
        <w:t>has been removed from the office of charity trustee or trustee for a charity by an order made by the Charity Commission or Commissioners or High Court on the grounds of any misconduct or mismanagement in the administration of the charity for which s/he was responsible; or to which s/he was privy; or to which he contributed, or he facilitated by his conduct; or</w:t>
      </w:r>
    </w:p>
    <w:p w:rsidR="002E044F" w:rsidP="002E044F" w:rsidRDefault="002E044F" w14:paraId="1F942301" w14:textId="77777777">
      <w:pPr>
        <w:pStyle w:val="Bullettext"/>
      </w:pPr>
      <w:r>
        <w:lastRenderedPageBreak/>
        <w:t xml:space="preserve">has been removed, under section 34 of the Charities and Trustee Investment (Scotland) Act 2005, from being concerned in the management or control of </w:t>
      </w:r>
      <w:proofErr w:type="spellStart"/>
      <w:r>
        <w:t>any body</w:t>
      </w:r>
      <w:proofErr w:type="spellEnd"/>
      <w:r>
        <w:t>;</w:t>
      </w:r>
    </w:p>
    <w:p w:rsidR="002E044F" w:rsidP="002E044F" w:rsidRDefault="002E044F" w14:paraId="110FAD77" w14:textId="77777777">
      <w:pPr>
        <w:pStyle w:val="Bullettext"/>
      </w:pPr>
      <w:r>
        <w:t xml:space="preserve">is included in the list of people considered by the Secretary of State as unsuitable to work with children (under section 1 of the Protection of Children Act 1999); </w:t>
      </w:r>
    </w:p>
    <w:p w:rsidR="002E044F" w:rsidP="002E044F" w:rsidRDefault="002E044F" w14:paraId="217E6861" w14:textId="77777777">
      <w:pPr>
        <w:pStyle w:val="Bullettext"/>
      </w:pPr>
      <w:r>
        <w:t xml:space="preserve">is subject to a direction of the Secretary of State under section 142 of the Education Act 2002 (or any other disqualification, prohibition or restriction which takes effect as if contained in such a direction); </w:t>
      </w:r>
    </w:p>
    <w:p w:rsidR="002E044F" w:rsidP="002E044F" w:rsidRDefault="002E044F" w14:paraId="097702EB" w14:textId="77777777">
      <w:pPr>
        <w:pStyle w:val="Bullettext"/>
      </w:pPr>
      <w:r>
        <w:t>is subject to a direction of the Secretary of State under section 128 of the Education and Skills Act 2008;</w:t>
      </w:r>
    </w:p>
    <w:p w:rsidR="002E044F" w:rsidP="002E044F" w:rsidRDefault="002E044F" w14:paraId="35B7B542" w14:textId="77777777">
      <w:pPr>
        <w:pStyle w:val="Bullettext"/>
      </w:pPr>
      <w:r>
        <w:t>is barred from regulated activity relating to children in accordance with section 3(2) of the Safeguarding Vulnerable Groups Act 2006;</w:t>
      </w:r>
    </w:p>
    <w:p w:rsidR="002E044F" w:rsidP="002E044F" w:rsidRDefault="002E044F" w14:paraId="63B16E2E" w14:textId="77777777">
      <w:pPr>
        <w:pStyle w:val="Bullettext"/>
      </w:pPr>
      <w:r>
        <w:t xml:space="preserve">is disqualified from working with children under sections 28, 29, or 29A of the Criminal Justice and Court Services Act 2000; </w:t>
      </w:r>
    </w:p>
    <w:p w:rsidR="002E044F" w:rsidP="002E044F" w:rsidRDefault="002E044F" w14:paraId="28DCC64F" w14:textId="77777777">
      <w:pPr>
        <w:pStyle w:val="Bullettext"/>
      </w:pPr>
      <w:r>
        <w:t xml:space="preserve">is disqualified from registration under Part 2 of the Children and Families (Wales) Measure 2010 for child minding or providing day care; </w:t>
      </w:r>
    </w:p>
    <w:p w:rsidR="002E044F" w:rsidP="002E044F" w:rsidRDefault="002E044F" w14:paraId="38B0983F" w14:textId="77777777">
      <w:pPr>
        <w:pStyle w:val="Bullettext"/>
      </w:pPr>
      <w:r>
        <w:t xml:space="preserve">is disqualified from registration under Part 3 of the Childcare Act 2006; </w:t>
      </w:r>
    </w:p>
    <w:p w:rsidR="002E044F" w:rsidP="002E044F" w:rsidRDefault="002E044F" w14:paraId="69CD70AA" w14:textId="77777777">
      <w:pPr>
        <w:pStyle w:val="Bullettext"/>
      </w:pPr>
      <w:r>
        <w:t xml:space="preserve">has been convicted of any offence and received a sentence of imprisonment (whether suspended or not) for a period of not less than 3 months (without the option of a fine) in the 5 years before or since becoming a governor; </w:t>
      </w:r>
    </w:p>
    <w:p w:rsidR="002E044F" w:rsidP="002E044F" w:rsidRDefault="002E044F" w14:paraId="09682A6A" w14:textId="77777777">
      <w:pPr>
        <w:pStyle w:val="Bullettext"/>
      </w:pPr>
      <w:r>
        <w:t xml:space="preserve">has been convicted of any offence and received a prison sentence of two and a half years or more in the 20 years before becoming a governor; </w:t>
      </w:r>
    </w:p>
    <w:p w:rsidR="002E044F" w:rsidP="002E044F" w:rsidRDefault="002E044F" w14:paraId="7C2FD342" w14:textId="77777777">
      <w:pPr>
        <w:pStyle w:val="Bullettext"/>
      </w:pPr>
      <w:r>
        <w:t xml:space="preserve">has been convicted of any offence at any time and received a prison sentence of 5 years or more; </w:t>
      </w:r>
    </w:p>
    <w:p w:rsidR="002E044F" w:rsidP="002E044F" w:rsidRDefault="002E044F" w14:paraId="51C8985E" w14:textId="77777777">
      <w:pPr>
        <w:pStyle w:val="Bullettext"/>
        <w:rPr>
          <w:color w:val="auto"/>
        </w:rPr>
      </w:pPr>
      <w:r>
        <w:rPr>
          <w:color w:val="auto"/>
        </w:rPr>
        <w:t xml:space="preserve">has been convicted of an offence and sentenced to a fine under section 547 of EA 1996 (nuisance or disturbance on school premises) or under section 85A of the Further and Higher Education Act 1992 (nuisance or disturbance on educational premise) during the 5 years prior to or since appointment or election as a governor; </w:t>
      </w:r>
    </w:p>
    <w:p w:rsidR="002E044F" w:rsidP="002E044F" w:rsidRDefault="002E044F" w14:paraId="178A1EB3" w14:textId="77777777">
      <w:pPr>
        <w:pStyle w:val="Bullettext"/>
        <w:rPr>
          <w:color w:val="auto"/>
        </w:rPr>
      </w:pPr>
      <w:r>
        <w:rPr>
          <w:color w:val="auto"/>
        </w:rPr>
        <w:t xml:space="preserve">has refused a request by the clerk to the governing body to make an application under section 113B of the Police Act 1997 for a criminal records certificate. </w:t>
      </w:r>
    </w:p>
    <w:p w:rsidRPr="00662456" w:rsidR="002E044F" w:rsidP="002E044F" w:rsidRDefault="002E044F" w14:paraId="1144E257" w14:textId="77777777">
      <w:pPr>
        <w:spacing w:after="0" w:line="240" w:lineRule="auto"/>
        <w:ind w:left="360"/>
        <w:rPr>
          <w:rFonts w:cs="Arial"/>
          <w:sz w:val="20"/>
        </w:rPr>
      </w:pPr>
    </w:p>
    <w:sectPr w:rsidRPr="00662456" w:rsidR="002E044F">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A6C5A"/>
    <w:multiLevelType w:val="hybridMultilevel"/>
    <w:tmpl w:val="EC6A3D2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FAA6D96"/>
    <w:multiLevelType w:val="hybridMultilevel"/>
    <w:tmpl w:val="56929DF6"/>
    <w:lvl w:ilvl="0" w:tplc="DE0ADB50">
      <w:start w:val="1"/>
      <w:numFmt w:val="bullet"/>
      <w:pStyle w:val="Bullettext"/>
      <w:lvlText w:val="n"/>
      <w:lvlJc w:val="left"/>
      <w:pPr>
        <w:ind w:left="284" w:hanging="284"/>
      </w:pPr>
      <w:rPr>
        <w:rFonts w:hint="default" w:ascii="Wingdings" w:hAnsi="Wingdings"/>
        <w:b w:val="0"/>
        <w:i w:val="0"/>
        <w:color w:val="0563C1"/>
        <w:sz w:val="20"/>
        <w:szCs w:val="16"/>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 w15:restartNumberingAfterBreak="0">
    <w:nsid w:val="220009D6"/>
    <w:multiLevelType w:val="hybridMultilevel"/>
    <w:tmpl w:val="1FA20BFA"/>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F4179D9"/>
    <w:multiLevelType w:val="hybridMultilevel"/>
    <w:tmpl w:val="B5EE0DB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402F050B"/>
    <w:multiLevelType w:val="multilevel"/>
    <w:tmpl w:val="2DEC27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52567077"/>
    <w:multiLevelType w:val="multilevel"/>
    <w:tmpl w:val="B302F5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60E337E9"/>
    <w:multiLevelType w:val="hybridMultilevel"/>
    <w:tmpl w:val="4AD05B62"/>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7" w15:restartNumberingAfterBreak="0">
    <w:nsid w:val="7A57219F"/>
    <w:multiLevelType w:val="hybridMultilevel"/>
    <w:tmpl w:val="A1B4E4E2"/>
    <w:lvl w:ilvl="0" w:tplc="04090001">
      <w:start w:val="1"/>
      <w:numFmt w:val="bullet"/>
      <w:lvlText w:val=""/>
      <w:lvlJc w:val="left"/>
      <w:pPr>
        <w:tabs>
          <w:tab w:val="num" w:pos="360"/>
        </w:tabs>
        <w:ind w:left="360" w:hanging="360"/>
      </w:pPr>
      <w:rPr>
        <w:rFonts w:hint="default" w:ascii="Symbol" w:hAnsi="Symbol"/>
      </w:rPr>
    </w:lvl>
    <w:lvl w:ilvl="1" w:tplc="04090003">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961372268">
    <w:abstractNumId w:val="0"/>
  </w:num>
  <w:num w:numId="2" w16cid:durableId="479342878">
    <w:abstractNumId w:val="7"/>
  </w:num>
  <w:num w:numId="3" w16cid:durableId="566914234">
    <w:abstractNumId w:val="6"/>
  </w:num>
  <w:num w:numId="4" w16cid:durableId="1021929475">
    <w:abstractNumId w:val="2"/>
  </w:num>
  <w:num w:numId="5" w16cid:durableId="1726563431">
    <w:abstractNumId w:val="5"/>
  </w:num>
  <w:num w:numId="6" w16cid:durableId="682442314">
    <w:abstractNumId w:val="3"/>
  </w:num>
  <w:num w:numId="7" w16cid:durableId="2082866744">
    <w:abstractNumId w:val="4"/>
  </w:num>
  <w:num w:numId="8" w16cid:durableId="14029488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9C0"/>
    <w:rsid w:val="00013C9B"/>
    <w:rsid w:val="000909C0"/>
    <w:rsid w:val="00093DE7"/>
    <w:rsid w:val="000D6FDF"/>
    <w:rsid w:val="00156FF7"/>
    <w:rsid w:val="001D01F4"/>
    <w:rsid w:val="001E5634"/>
    <w:rsid w:val="002E044F"/>
    <w:rsid w:val="002E25DE"/>
    <w:rsid w:val="00300D47"/>
    <w:rsid w:val="0044047B"/>
    <w:rsid w:val="00472D35"/>
    <w:rsid w:val="004F68A6"/>
    <w:rsid w:val="00500261"/>
    <w:rsid w:val="00602C3B"/>
    <w:rsid w:val="00662456"/>
    <w:rsid w:val="006C16B0"/>
    <w:rsid w:val="007C15BB"/>
    <w:rsid w:val="008462DD"/>
    <w:rsid w:val="008F0D94"/>
    <w:rsid w:val="008F2964"/>
    <w:rsid w:val="008F32EB"/>
    <w:rsid w:val="00942CBD"/>
    <w:rsid w:val="0098340B"/>
    <w:rsid w:val="009F3AB0"/>
    <w:rsid w:val="00A253FA"/>
    <w:rsid w:val="00A37E01"/>
    <w:rsid w:val="00AE215B"/>
    <w:rsid w:val="00AF02C6"/>
    <w:rsid w:val="00B029EE"/>
    <w:rsid w:val="00B10F3F"/>
    <w:rsid w:val="00B850B5"/>
    <w:rsid w:val="00D27364"/>
    <w:rsid w:val="00D61C56"/>
    <w:rsid w:val="00DB56D0"/>
    <w:rsid w:val="00EC2575"/>
    <w:rsid w:val="00F25A0D"/>
    <w:rsid w:val="00F41546"/>
    <w:rsid w:val="00F77E43"/>
    <w:rsid w:val="02909261"/>
    <w:rsid w:val="05C3A13D"/>
    <w:rsid w:val="06D2B5BC"/>
    <w:rsid w:val="098BDFCB"/>
    <w:rsid w:val="0E5D841E"/>
    <w:rsid w:val="0F58F217"/>
    <w:rsid w:val="10E8C693"/>
    <w:rsid w:val="12012703"/>
    <w:rsid w:val="165AEDB8"/>
    <w:rsid w:val="1D72C823"/>
    <w:rsid w:val="1F63FE5E"/>
    <w:rsid w:val="1FD305DA"/>
    <w:rsid w:val="207B280A"/>
    <w:rsid w:val="222BA819"/>
    <w:rsid w:val="26F76F9B"/>
    <w:rsid w:val="288661C8"/>
    <w:rsid w:val="290C4E23"/>
    <w:rsid w:val="2D3B5C3D"/>
    <w:rsid w:val="2DF73F6C"/>
    <w:rsid w:val="311D6DB1"/>
    <w:rsid w:val="34B9A6F3"/>
    <w:rsid w:val="369AEA64"/>
    <w:rsid w:val="387172F8"/>
    <w:rsid w:val="3CCB8A19"/>
    <w:rsid w:val="4AC06D6A"/>
    <w:rsid w:val="4B540E77"/>
    <w:rsid w:val="503B4A5A"/>
    <w:rsid w:val="5387AC6B"/>
    <w:rsid w:val="5537C262"/>
    <w:rsid w:val="61478ACF"/>
    <w:rsid w:val="66EDD68C"/>
    <w:rsid w:val="6905E06B"/>
    <w:rsid w:val="6E675D2B"/>
    <w:rsid w:val="736FB3B0"/>
    <w:rsid w:val="779A5D22"/>
    <w:rsid w:val="7AEA1FE0"/>
    <w:rsid w:val="7CB0378A"/>
    <w:rsid w:val="7E925B2B"/>
    <w:rsid w:val="7F972D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B33AC"/>
  <w15:chartTrackingRefBased/>
  <w15:docId w15:val="{4E34EDC8-9622-4A80-AAC6-3DB4AD132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qFormat/>
    <w:rsid w:val="000909C0"/>
    <w:pPr>
      <w:keepNext/>
      <w:spacing w:after="0" w:line="240" w:lineRule="auto"/>
      <w:outlineLvl w:val="0"/>
    </w:pPr>
    <w:rPr>
      <w:rFonts w:ascii="Arial" w:hAnsi="Arial" w:eastAsia="Times New Roman" w:cs="Arial"/>
      <w:b/>
      <w:bCs/>
      <w:sz w:val="20"/>
      <w:szCs w:val="24"/>
      <w:lang w:val="en-GB"/>
    </w:rPr>
  </w:style>
  <w:style w:type="paragraph" w:styleId="Heading2">
    <w:name w:val="heading 2"/>
    <w:basedOn w:val="Normal"/>
    <w:next w:val="Normal"/>
    <w:link w:val="Heading2Char"/>
    <w:qFormat/>
    <w:rsid w:val="000909C0"/>
    <w:pPr>
      <w:keepNext/>
      <w:spacing w:after="0" w:line="240" w:lineRule="auto"/>
      <w:outlineLvl w:val="1"/>
    </w:pPr>
    <w:rPr>
      <w:rFonts w:ascii="Arial" w:hAnsi="Arial" w:eastAsia="Times New Roman" w:cs="Arial"/>
      <w:b/>
      <w:bCs/>
      <w:color w:val="0000FF"/>
      <w:sz w:val="20"/>
      <w:szCs w:val="24"/>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0909C0"/>
    <w:rPr>
      <w:rFonts w:ascii="Arial" w:hAnsi="Arial" w:eastAsia="Times New Roman" w:cs="Arial"/>
      <w:b/>
      <w:bCs/>
      <w:sz w:val="20"/>
      <w:szCs w:val="24"/>
      <w:lang w:val="en-GB"/>
    </w:rPr>
  </w:style>
  <w:style w:type="character" w:styleId="Heading2Char" w:customStyle="1">
    <w:name w:val="Heading 2 Char"/>
    <w:basedOn w:val="DefaultParagraphFont"/>
    <w:link w:val="Heading2"/>
    <w:rsid w:val="000909C0"/>
    <w:rPr>
      <w:rFonts w:ascii="Arial" w:hAnsi="Arial" w:eastAsia="Times New Roman" w:cs="Arial"/>
      <w:b/>
      <w:bCs/>
      <w:color w:val="0000FF"/>
      <w:sz w:val="20"/>
      <w:szCs w:val="24"/>
      <w:lang w:val="en-GB"/>
    </w:rPr>
  </w:style>
  <w:style w:type="paragraph" w:styleId="BodyText">
    <w:name w:val="Body Text"/>
    <w:basedOn w:val="Normal"/>
    <w:link w:val="BodyTextChar"/>
    <w:rsid w:val="000909C0"/>
    <w:pPr>
      <w:spacing w:after="0" w:line="240" w:lineRule="auto"/>
    </w:pPr>
    <w:rPr>
      <w:rFonts w:ascii="Arial" w:hAnsi="Arial" w:eastAsia="Times New Roman" w:cs="Arial"/>
      <w:sz w:val="20"/>
      <w:szCs w:val="24"/>
      <w:lang w:val="en-GB"/>
    </w:rPr>
  </w:style>
  <w:style w:type="character" w:styleId="BodyTextChar" w:customStyle="1">
    <w:name w:val="Body Text Char"/>
    <w:basedOn w:val="DefaultParagraphFont"/>
    <w:link w:val="BodyText"/>
    <w:rsid w:val="000909C0"/>
    <w:rPr>
      <w:rFonts w:ascii="Arial" w:hAnsi="Arial" w:eastAsia="Times New Roman" w:cs="Arial"/>
      <w:sz w:val="20"/>
      <w:szCs w:val="24"/>
      <w:lang w:val="en-GB"/>
    </w:rPr>
  </w:style>
  <w:style w:type="paragraph" w:styleId="ListParagraph">
    <w:name w:val="List Paragraph"/>
    <w:basedOn w:val="Normal"/>
    <w:uiPriority w:val="34"/>
    <w:qFormat/>
    <w:rsid w:val="00A37E01"/>
    <w:pPr>
      <w:ind w:left="720"/>
      <w:contextualSpacing/>
    </w:pPr>
  </w:style>
  <w:style w:type="paragraph" w:styleId="Bullettext" w:customStyle="1">
    <w:name w:val="Bullet text"/>
    <w:basedOn w:val="Normal"/>
    <w:next w:val="Normal"/>
    <w:qFormat/>
    <w:rsid w:val="002E044F"/>
    <w:pPr>
      <w:numPr>
        <w:numId w:val="8"/>
      </w:numPr>
      <w:spacing w:before="160" w:line="240" w:lineRule="auto"/>
    </w:pPr>
    <w:rPr>
      <w:rFonts w:ascii="Calibri" w:hAnsi="Calibri" w:cs="Arial" w:eastAsiaTheme="minorEastAsia"/>
      <w:color w:val="000000" w:themeColor="text1"/>
      <w:sz w:val="24"/>
      <w:szCs w:val="20"/>
      <w:lang w:val="en-GB"/>
    </w:rPr>
  </w:style>
  <w:style w:type="character" w:styleId="MainTextChar" w:customStyle="1">
    <w:name w:val="Main Text Char"/>
    <w:basedOn w:val="DefaultParagraphFont"/>
    <w:link w:val="MainText"/>
    <w:locked/>
    <w:rsid w:val="002E044F"/>
    <w:rPr>
      <w:rFonts w:ascii="Calibri" w:hAnsi="Calibri" w:cs="Arial" w:eastAsiaTheme="minorEastAsia"/>
      <w:color w:val="000000" w:themeColor="text1"/>
      <w:sz w:val="24"/>
      <w:szCs w:val="20"/>
    </w:rPr>
  </w:style>
  <w:style w:type="paragraph" w:styleId="MainText" w:customStyle="1">
    <w:name w:val="Main Text"/>
    <w:basedOn w:val="Normal"/>
    <w:link w:val="MainTextChar"/>
    <w:qFormat/>
    <w:rsid w:val="002E044F"/>
    <w:pPr>
      <w:spacing w:after="240" w:line="240" w:lineRule="auto"/>
    </w:pPr>
    <w:rPr>
      <w:rFonts w:ascii="Calibri" w:hAnsi="Calibri" w:cs="Arial" w:eastAsiaTheme="minorEastAsia"/>
      <w:color w:val="000000" w:themeColor="text1"/>
      <w:sz w:val="24"/>
      <w:szCs w:val="20"/>
    </w:rPr>
  </w:style>
  <w:style w:type="character" w:styleId="Hyperlink">
    <w:uiPriority w:val="99"/>
    <w:name w:val="Hyperlink"/>
    <w:basedOn w:val="DefaultParagraphFont"/>
    <w:unhideWhenUsed/>
    <w:rsid w:val="5537C26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831986">
      <w:bodyDiv w:val="1"/>
      <w:marLeft w:val="0"/>
      <w:marRight w:val="0"/>
      <w:marTop w:val="0"/>
      <w:marBottom w:val="0"/>
      <w:divBdr>
        <w:top w:val="none" w:sz="0" w:space="0" w:color="auto"/>
        <w:left w:val="none" w:sz="0" w:space="0" w:color="auto"/>
        <w:bottom w:val="none" w:sz="0" w:space="0" w:color="auto"/>
        <w:right w:val="none" w:sz="0" w:space="0" w:color="auto"/>
      </w:divBdr>
    </w:div>
    <w:div w:id="995301981">
      <w:bodyDiv w:val="1"/>
      <w:marLeft w:val="0"/>
      <w:marRight w:val="0"/>
      <w:marTop w:val="0"/>
      <w:marBottom w:val="0"/>
      <w:divBdr>
        <w:top w:val="none" w:sz="0" w:space="0" w:color="auto"/>
        <w:left w:val="none" w:sz="0" w:space="0" w:color="auto"/>
        <w:bottom w:val="none" w:sz="0" w:space="0" w:color="auto"/>
        <w:right w:val="none" w:sz="0" w:space="0" w:color="auto"/>
      </w:divBdr>
    </w:div>
    <w:div w:id="2017070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mailto:office@elmelycastle.worcs.sch.uk" TargetMode="External" Id="R71b7ef862caf481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Robin Powell</dc:creator>
  <keywords/>
  <dc:description/>
  <lastModifiedBy>Clerk</lastModifiedBy>
  <revision>4</revision>
  <dcterms:created xsi:type="dcterms:W3CDTF">2025-09-21T05:16:00.0000000Z</dcterms:created>
  <dcterms:modified xsi:type="dcterms:W3CDTF">2026-10-29T16:26:00.2363450Z</dcterms:modified>
</coreProperties>
</file>